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C3" w:rsidRDefault="00C07DC3">
      <w:r w:rsidRPr="004B5D88">
        <w:rPr>
          <w:rFonts w:ascii="Bookman Old Style" w:eastAsia="Times New Roman" w:hAnsi="Bookman Old Style" w:cs="Arial"/>
          <w:noProof/>
          <w:sz w:val="24"/>
          <w:szCs w:val="24"/>
          <w:lang w:eastAsia="id-ID"/>
        </w:rPr>
        <w:drawing>
          <wp:anchor distT="0" distB="0" distL="114300" distR="114300" simplePos="0" relativeHeight="251659264" behindDoc="1" locked="0" layoutInCell="1" allowOverlap="1" wp14:anchorId="4488597B" wp14:editId="3DDD8ACA">
            <wp:simplePos x="0" y="0"/>
            <wp:positionH relativeFrom="column">
              <wp:posOffset>2295525</wp:posOffset>
            </wp:positionH>
            <wp:positionV relativeFrom="paragraph">
              <wp:posOffset>57150</wp:posOffset>
            </wp:positionV>
            <wp:extent cx="1019175" cy="1028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19175" cy="1028700"/>
                    </a:xfrm>
                    <a:prstGeom prst="rect">
                      <a:avLst/>
                    </a:prstGeom>
                    <a:noFill/>
                    <a:ln w="9525">
                      <a:noFill/>
                      <a:miter lim="800000"/>
                      <a:headEnd/>
                      <a:tailEnd/>
                    </a:ln>
                  </pic:spPr>
                </pic:pic>
              </a:graphicData>
            </a:graphic>
          </wp:anchor>
        </w:drawing>
      </w:r>
    </w:p>
    <w:p w:rsidR="00C07DC3" w:rsidRPr="00C07DC3" w:rsidRDefault="00C07DC3" w:rsidP="00C07DC3"/>
    <w:p w:rsidR="00C07DC3" w:rsidRPr="00C07DC3" w:rsidRDefault="00C07DC3" w:rsidP="00C07DC3"/>
    <w:p w:rsidR="00C07DC3" w:rsidRDefault="00C07DC3" w:rsidP="00C07DC3"/>
    <w:p w:rsidR="002D47C6" w:rsidRPr="00C07DC3" w:rsidRDefault="00C07DC3" w:rsidP="00C07DC3">
      <w:pPr>
        <w:spacing w:line="240" w:lineRule="auto"/>
        <w:jc w:val="center"/>
        <w:rPr>
          <w:rFonts w:ascii="Bookman Old Style" w:hAnsi="Bookman Old Style"/>
          <w:b/>
          <w:sz w:val="28"/>
          <w:szCs w:val="28"/>
        </w:rPr>
      </w:pPr>
      <w:r w:rsidRPr="00C07DC3">
        <w:rPr>
          <w:rFonts w:ascii="Bookman Old Style" w:hAnsi="Bookman Old Style"/>
          <w:b/>
          <w:sz w:val="28"/>
          <w:szCs w:val="28"/>
        </w:rPr>
        <w:t>LEMBAR KALURAHAN</w:t>
      </w:r>
    </w:p>
    <w:p w:rsidR="00C07DC3" w:rsidRPr="00C07DC3" w:rsidRDefault="00C07DC3" w:rsidP="00C07DC3">
      <w:pPr>
        <w:spacing w:line="240" w:lineRule="auto"/>
        <w:jc w:val="center"/>
        <w:rPr>
          <w:rFonts w:ascii="Bookman Old Style" w:hAnsi="Bookman Old Style"/>
          <w:b/>
          <w:sz w:val="28"/>
          <w:szCs w:val="28"/>
        </w:rPr>
      </w:pPr>
      <w:r w:rsidRPr="00C07DC3">
        <w:rPr>
          <w:rFonts w:ascii="Bookman Old Style" w:hAnsi="Bookman Old Style"/>
          <w:b/>
          <w:sz w:val="28"/>
          <w:szCs w:val="28"/>
        </w:rPr>
        <w:t>KALURAHAN BENDUNGAN</w:t>
      </w:r>
    </w:p>
    <w:p w:rsidR="00C07DC3" w:rsidRDefault="00C07DC3" w:rsidP="00C07DC3">
      <w:pPr>
        <w:spacing w:line="240" w:lineRule="auto"/>
        <w:jc w:val="center"/>
        <w:rPr>
          <w:rFonts w:ascii="Bookman Old Style" w:hAnsi="Bookman Old Style"/>
          <w:b/>
          <w:sz w:val="28"/>
          <w:szCs w:val="28"/>
        </w:rPr>
      </w:pPr>
      <w:r w:rsidRPr="00C07DC3">
        <w:rPr>
          <w:rFonts w:ascii="Bookman Old Style" w:hAnsi="Bookman Old Style"/>
          <w:b/>
          <w:sz w:val="28"/>
          <w:szCs w:val="28"/>
        </w:rPr>
        <w:t>(Berita Resmi Pemerintah Kalurahan Bendungan)</w:t>
      </w:r>
    </w:p>
    <w:p w:rsidR="00C07DC3" w:rsidRDefault="00C07DC3" w:rsidP="00C07DC3">
      <w:pPr>
        <w:spacing w:line="240" w:lineRule="auto"/>
        <w:jc w:val="both"/>
        <w:rPr>
          <w:rFonts w:ascii="Bookman Old Style" w:hAnsi="Bookman Old Style"/>
          <w:b/>
          <w:sz w:val="28"/>
          <w:szCs w:val="28"/>
        </w:rPr>
      </w:pPr>
      <w:r>
        <w:rPr>
          <w:rFonts w:ascii="Bookman Old Style" w:hAnsi="Bookman Old Style"/>
          <w:b/>
          <w:sz w:val="28"/>
          <w:szCs w:val="28"/>
        </w:rPr>
        <w:t xml:space="preserve">    Nomor :</w:t>
      </w:r>
      <w:r w:rsidR="004A36E5">
        <w:rPr>
          <w:rFonts w:ascii="Bookman Old Style" w:hAnsi="Bookman Old Style"/>
          <w:b/>
          <w:sz w:val="28"/>
          <w:szCs w:val="28"/>
        </w:rPr>
        <w:t>04</w:t>
      </w:r>
      <w:r w:rsidR="004A36E5">
        <w:rPr>
          <w:rFonts w:ascii="Bookman Old Style" w:hAnsi="Bookman Old Style"/>
          <w:b/>
          <w:sz w:val="28"/>
          <w:szCs w:val="28"/>
        </w:rPr>
        <w:tab/>
      </w:r>
      <w:r w:rsidR="004A36E5">
        <w:rPr>
          <w:rFonts w:ascii="Bookman Old Style" w:hAnsi="Bookman Old Style"/>
          <w:b/>
          <w:sz w:val="28"/>
          <w:szCs w:val="28"/>
        </w:rPr>
        <w:tab/>
      </w:r>
      <w:r w:rsidR="004A36E5">
        <w:rPr>
          <w:rFonts w:ascii="Bookman Old Style" w:hAnsi="Bookman Old Style"/>
          <w:b/>
          <w:sz w:val="28"/>
          <w:szCs w:val="28"/>
        </w:rPr>
        <w:tab/>
      </w:r>
      <w:r w:rsidR="004A36E5">
        <w:rPr>
          <w:rFonts w:ascii="Bookman Old Style" w:hAnsi="Bookman Old Style"/>
          <w:b/>
          <w:sz w:val="28"/>
          <w:szCs w:val="28"/>
        </w:rPr>
        <w:tab/>
      </w:r>
      <w:r w:rsidR="004A36E5">
        <w:rPr>
          <w:rFonts w:ascii="Bookman Old Style" w:hAnsi="Bookman Old Style"/>
          <w:b/>
          <w:sz w:val="28"/>
          <w:szCs w:val="28"/>
        </w:rPr>
        <w:tab/>
      </w:r>
      <w:r w:rsidR="004A36E5">
        <w:rPr>
          <w:rFonts w:ascii="Bookman Old Style" w:hAnsi="Bookman Old Style"/>
          <w:b/>
          <w:sz w:val="28"/>
          <w:szCs w:val="28"/>
        </w:rPr>
        <w:tab/>
      </w:r>
      <w:r w:rsidR="004A36E5">
        <w:rPr>
          <w:rFonts w:ascii="Bookman Old Style" w:hAnsi="Bookman Old Style"/>
          <w:b/>
          <w:sz w:val="28"/>
          <w:szCs w:val="28"/>
        </w:rPr>
        <w:tab/>
        <w:t xml:space="preserve">     </w:t>
      </w:r>
      <w:bookmarkStart w:id="0" w:name="_GoBack"/>
      <w:bookmarkEnd w:id="0"/>
      <w:r>
        <w:rPr>
          <w:rFonts w:ascii="Bookman Old Style" w:hAnsi="Bookman Old Style"/>
          <w:b/>
          <w:sz w:val="28"/>
          <w:szCs w:val="28"/>
        </w:rPr>
        <w:t xml:space="preserve">  Tahun:</w:t>
      </w:r>
      <w:r w:rsidR="004A36E5">
        <w:rPr>
          <w:rFonts w:ascii="Bookman Old Style" w:hAnsi="Bookman Old Style"/>
          <w:b/>
          <w:sz w:val="28"/>
          <w:szCs w:val="28"/>
        </w:rPr>
        <w:t>2022</w:t>
      </w:r>
    </w:p>
    <w:p w:rsidR="00C07DC3" w:rsidRDefault="00C07DC3">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22225</wp:posOffset>
                </wp:positionV>
                <wp:extent cx="5724525" cy="1"/>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5724525" cy="1"/>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75pt" to="45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" strokecolor="#002060" strokeweight="3pt"/>
            </w:pict>
          </mc:Fallback>
        </mc:AlternateContent>
      </w:r>
    </w:p>
    <w:p w:rsidR="003A5B5A" w:rsidRPr="00A12C47" w:rsidRDefault="003A5B5A" w:rsidP="003A5B5A">
      <w:pPr>
        <w:jc w:val="center"/>
        <w:rPr>
          <w:rFonts w:ascii="Bookman Old Style" w:hAnsi="Bookman Old Style"/>
          <w:b/>
        </w:rPr>
      </w:pPr>
      <w:r w:rsidRPr="00A12C47">
        <w:rPr>
          <w:rFonts w:ascii="Bookman Old Style" w:hAnsi="Bookman Old Style"/>
          <w:b/>
        </w:rPr>
        <w:t>LURAH BENDUNGAN</w:t>
      </w:r>
    </w:p>
    <w:p w:rsidR="003A5B5A" w:rsidRPr="00A12C47" w:rsidRDefault="003A5B5A" w:rsidP="003A5B5A">
      <w:pPr>
        <w:jc w:val="center"/>
        <w:rPr>
          <w:rFonts w:ascii="Bookman Old Style" w:hAnsi="Bookman Old Style"/>
          <w:b/>
        </w:rPr>
      </w:pPr>
      <w:r w:rsidRPr="00A12C47">
        <w:rPr>
          <w:rFonts w:ascii="Bookman Old Style" w:hAnsi="Bookman Old Style"/>
          <w:b/>
        </w:rPr>
        <w:t>KAPANEWON KARANGMOJO KABUPATEN GUNUNGKIDUL</w:t>
      </w:r>
    </w:p>
    <w:p w:rsidR="003A5B5A" w:rsidRPr="00A12C47" w:rsidRDefault="003A5B5A" w:rsidP="003A5B5A">
      <w:pPr>
        <w:jc w:val="center"/>
        <w:rPr>
          <w:rFonts w:ascii="Bookman Old Style" w:hAnsi="Bookman Old Style"/>
          <w:b/>
        </w:rPr>
      </w:pPr>
    </w:p>
    <w:p w:rsidR="003A5B5A" w:rsidRPr="00A12C47" w:rsidRDefault="003A5B5A" w:rsidP="003A5B5A">
      <w:pPr>
        <w:jc w:val="center"/>
        <w:rPr>
          <w:rFonts w:ascii="Bookman Old Style" w:hAnsi="Bookman Old Style"/>
          <w:b/>
        </w:rPr>
      </w:pPr>
      <w:r w:rsidRPr="00A12C47">
        <w:rPr>
          <w:rFonts w:ascii="Bookman Old Style" w:hAnsi="Bookman Old Style"/>
          <w:b/>
          <w:lang w:val="sv-SE"/>
        </w:rPr>
        <w:t xml:space="preserve">PERATURAN </w:t>
      </w:r>
      <w:r w:rsidRPr="00A12C47">
        <w:rPr>
          <w:rFonts w:ascii="Bookman Old Style" w:hAnsi="Bookman Old Style"/>
          <w:b/>
        </w:rPr>
        <w:t>KALURAHAN</w:t>
      </w:r>
      <w:r w:rsidRPr="00A12C47">
        <w:rPr>
          <w:rFonts w:ascii="Bookman Old Style" w:hAnsi="Bookman Old Style"/>
          <w:b/>
          <w:lang w:val="sv-SE"/>
        </w:rPr>
        <w:t xml:space="preserve"> </w:t>
      </w:r>
      <w:r w:rsidRPr="00A12C47">
        <w:rPr>
          <w:rFonts w:ascii="Bookman Old Style" w:hAnsi="Bookman Old Style"/>
          <w:b/>
        </w:rPr>
        <w:t>BENDUNGAN</w:t>
      </w:r>
      <w:r w:rsidRPr="00A12C47">
        <w:rPr>
          <w:rFonts w:ascii="Bookman Old Style" w:hAnsi="Bookman Old Style"/>
          <w:b/>
          <w:lang w:val="sv-SE"/>
        </w:rPr>
        <w:t xml:space="preserve"> </w:t>
      </w:r>
    </w:p>
    <w:p w:rsidR="003A5B5A" w:rsidRPr="00A12C47" w:rsidRDefault="003A5B5A" w:rsidP="003A5B5A">
      <w:pPr>
        <w:jc w:val="center"/>
        <w:rPr>
          <w:rFonts w:ascii="Bookman Old Style" w:hAnsi="Bookman Old Style"/>
          <w:b/>
        </w:rPr>
      </w:pPr>
      <w:r w:rsidRPr="00A12C47">
        <w:rPr>
          <w:rFonts w:ascii="Bookman Old Style" w:hAnsi="Bookman Old Style"/>
          <w:b/>
          <w:lang w:val="sv-SE"/>
        </w:rPr>
        <w:t xml:space="preserve">NOMOR  </w:t>
      </w:r>
      <w:r w:rsidRPr="00A12C47">
        <w:rPr>
          <w:rFonts w:ascii="Bookman Old Style" w:hAnsi="Bookman Old Style"/>
          <w:b/>
        </w:rPr>
        <w:t xml:space="preserve"> </w:t>
      </w:r>
      <w:r w:rsidRPr="00A12C47">
        <w:rPr>
          <w:rFonts w:ascii="Bookman Old Style" w:hAnsi="Bookman Old Style"/>
          <w:b/>
          <w:lang w:val="sv-SE"/>
        </w:rPr>
        <w:t xml:space="preserve"> TAHUN </w:t>
      </w:r>
      <w:r w:rsidRPr="00A12C47">
        <w:rPr>
          <w:rFonts w:ascii="Bookman Old Style" w:hAnsi="Bookman Old Style"/>
          <w:b/>
        </w:rPr>
        <w:t>2022</w:t>
      </w:r>
    </w:p>
    <w:p w:rsidR="003A5B5A" w:rsidRPr="00A12C47" w:rsidRDefault="003A5B5A" w:rsidP="003A5B5A">
      <w:pPr>
        <w:jc w:val="center"/>
        <w:rPr>
          <w:rFonts w:ascii="Bookman Old Style" w:hAnsi="Bookman Old Style"/>
          <w:b/>
        </w:rPr>
      </w:pPr>
    </w:p>
    <w:p w:rsidR="003A5B5A" w:rsidRPr="00A12C47" w:rsidRDefault="003A5B5A" w:rsidP="003A5B5A">
      <w:pPr>
        <w:pStyle w:val="Heading2"/>
        <w:spacing w:line="276" w:lineRule="auto"/>
        <w:rPr>
          <w:rFonts w:ascii="Bookman Old Style" w:hAnsi="Bookman Old Style"/>
          <w:sz w:val="24"/>
          <w:szCs w:val="24"/>
          <w:lang w:val="sv-SE"/>
        </w:rPr>
      </w:pPr>
      <w:r w:rsidRPr="00A12C47">
        <w:rPr>
          <w:rFonts w:ascii="Bookman Old Style" w:hAnsi="Bookman Old Style"/>
          <w:sz w:val="24"/>
          <w:szCs w:val="24"/>
          <w:lang w:val="sv-SE"/>
        </w:rPr>
        <w:t>TENTANG</w:t>
      </w:r>
    </w:p>
    <w:p w:rsidR="003A5B5A" w:rsidRPr="00A12C47" w:rsidRDefault="003A5B5A" w:rsidP="003A5B5A">
      <w:pPr>
        <w:jc w:val="center"/>
        <w:rPr>
          <w:rFonts w:ascii="Bookman Old Style" w:hAnsi="Bookman Old Style"/>
          <w:b/>
        </w:rPr>
      </w:pPr>
      <w:r w:rsidRPr="00A12C47">
        <w:rPr>
          <w:rFonts w:ascii="Bookman Old Style" w:hAnsi="Bookman Old Style"/>
          <w:b/>
        </w:rPr>
        <w:t>KETERBUKAAN INFORMASI PUBLIK</w:t>
      </w:r>
    </w:p>
    <w:p w:rsidR="003A5B5A" w:rsidRPr="00A12C47" w:rsidRDefault="003A5B5A" w:rsidP="003A5B5A">
      <w:pPr>
        <w:jc w:val="center"/>
        <w:rPr>
          <w:rFonts w:ascii="Bookman Old Style" w:hAnsi="Bookman Old Style"/>
          <w:b/>
        </w:rPr>
      </w:pPr>
    </w:p>
    <w:p w:rsidR="003A5B5A" w:rsidRPr="00A12C47" w:rsidRDefault="003A5B5A" w:rsidP="003A5B5A">
      <w:pPr>
        <w:jc w:val="center"/>
        <w:rPr>
          <w:rFonts w:ascii="Bookman Old Style" w:hAnsi="Bookman Old Style"/>
          <w:b/>
          <w:lang w:val="sv-SE"/>
        </w:rPr>
      </w:pPr>
      <w:r w:rsidRPr="00A12C47">
        <w:rPr>
          <w:rFonts w:ascii="Bookman Old Style" w:hAnsi="Bookman Old Style"/>
          <w:b/>
          <w:lang w:val="sv-SE"/>
        </w:rPr>
        <w:t>DENGAN RAHMAT TUHAN YANG MAHA ESA</w:t>
      </w:r>
    </w:p>
    <w:p w:rsidR="003A5B5A" w:rsidRPr="00A12C47" w:rsidRDefault="003A5B5A" w:rsidP="003A5B5A">
      <w:pPr>
        <w:jc w:val="center"/>
        <w:rPr>
          <w:rFonts w:ascii="Bookman Old Style" w:hAnsi="Bookman Old Style"/>
          <w:b/>
          <w:lang w:val="sv-SE"/>
        </w:rPr>
      </w:pPr>
    </w:p>
    <w:p w:rsidR="003A5B5A" w:rsidRPr="00A12C47" w:rsidRDefault="003A5B5A" w:rsidP="003A5B5A">
      <w:pPr>
        <w:jc w:val="center"/>
        <w:rPr>
          <w:rFonts w:ascii="Bookman Old Style" w:hAnsi="Bookman Old Style"/>
          <w:b/>
          <w:lang w:val="sv-SE"/>
        </w:rPr>
      </w:pPr>
      <w:r w:rsidRPr="00A12C47">
        <w:rPr>
          <w:rFonts w:ascii="Bookman Old Style" w:hAnsi="Bookman Old Style"/>
          <w:b/>
        </w:rPr>
        <w:t>LURAH</w:t>
      </w:r>
      <w:r w:rsidRPr="00A12C47">
        <w:rPr>
          <w:rFonts w:ascii="Bookman Old Style" w:hAnsi="Bookman Old Style"/>
          <w:b/>
          <w:lang w:val="sv-SE"/>
        </w:rPr>
        <w:t xml:space="preserve"> </w:t>
      </w:r>
      <w:r w:rsidRPr="00A12C47">
        <w:rPr>
          <w:rFonts w:ascii="Bookman Old Style" w:hAnsi="Bookman Old Style"/>
          <w:b/>
        </w:rPr>
        <w:t>BENDUNGAN</w:t>
      </w:r>
      <w:r w:rsidRPr="00A12C47">
        <w:rPr>
          <w:rFonts w:ascii="Bookman Old Style" w:hAnsi="Bookman Old Style"/>
          <w:b/>
          <w:lang w:val="sv-SE"/>
        </w:rPr>
        <w:t>,</w:t>
      </w:r>
    </w:p>
    <w:p w:rsidR="003A5B5A" w:rsidRPr="00A12C47" w:rsidRDefault="003A5B5A" w:rsidP="003A5B5A">
      <w:pPr>
        <w:jc w:val="center"/>
        <w:rPr>
          <w:rFonts w:ascii="Bookman Old Style" w:hAnsi="Bookman Old Style"/>
          <w:b/>
        </w:rPr>
      </w:pPr>
    </w:p>
    <w:tbl>
      <w:tblPr>
        <w:tblW w:w="9916" w:type="dxa"/>
        <w:tblLayout w:type="fixed"/>
        <w:tblLook w:val="01E0" w:firstRow="1" w:lastRow="1" w:firstColumn="1" w:lastColumn="1" w:noHBand="0" w:noVBand="0"/>
      </w:tblPr>
      <w:tblGrid>
        <w:gridCol w:w="1843"/>
        <w:gridCol w:w="533"/>
        <w:gridCol w:w="7540"/>
      </w:tblGrid>
      <w:tr w:rsidR="003A5B5A" w:rsidRPr="00A12C47" w:rsidTr="00764CFC">
        <w:trPr>
          <w:trHeight w:val="20"/>
        </w:trPr>
        <w:tc>
          <w:tcPr>
            <w:tcW w:w="1843" w:type="dxa"/>
          </w:tcPr>
          <w:p w:rsidR="003A5B5A" w:rsidRPr="00A12C47" w:rsidRDefault="003A5B5A" w:rsidP="00764CFC">
            <w:pPr>
              <w:rPr>
                <w:rFonts w:ascii="Bookman Old Style" w:hAnsi="Bookman Old Style"/>
                <w:lang w:val="sv-SE"/>
              </w:rPr>
            </w:pPr>
            <w:r w:rsidRPr="00A12C47">
              <w:rPr>
                <w:rFonts w:ascii="Bookman Old Style" w:hAnsi="Bookman Old Style"/>
                <w:bCs/>
              </w:rPr>
              <w:t xml:space="preserve">Menimbang : </w:t>
            </w:r>
          </w:p>
        </w:tc>
        <w:tc>
          <w:tcPr>
            <w:tcW w:w="533" w:type="dxa"/>
          </w:tcPr>
          <w:p w:rsidR="003A5B5A" w:rsidRPr="00A12C47" w:rsidRDefault="003A5B5A" w:rsidP="00764CFC">
            <w:pPr>
              <w:ind w:left="-57" w:right="-57"/>
              <w:rPr>
                <w:rFonts w:ascii="Bookman Old Style" w:hAnsi="Bookman Old Style"/>
                <w:lang w:val="sv-SE"/>
              </w:rPr>
            </w:pPr>
            <w:r w:rsidRPr="00A12C47">
              <w:rPr>
                <w:rFonts w:ascii="Bookman Old Style" w:hAnsi="Bookman Old Style"/>
              </w:rPr>
              <w:t xml:space="preserve">a.   </w:t>
            </w:r>
          </w:p>
        </w:tc>
        <w:tc>
          <w:tcPr>
            <w:tcW w:w="7540" w:type="dxa"/>
          </w:tcPr>
          <w:p w:rsidR="003A5B5A" w:rsidRPr="00A12C47" w:rsidRDefault="003A5B5A" w:rsidP="00764CFC">
            <w:pPr>
              <w:ind w:left="-113"/>
              <w:jc w:val="both"/>
              <w:rPr>
                <w:rFonts w:ascii="Bookman Old Style" w:hAnsi="Bookman Old Style"/>
              </w:rPr>
            </w:pPr>
            <w:r w:rsidRPr="00A12C47">
              <w:rPr>
                <w:rFonts w:ascii="Bookman Old Style" w:hAnsi="Bookman Old Style"/>
              </w:rPr>
              <w:t>bahwa keterbukaan informasi publik di Kalurahan diselenggarakan guna mewujudkan informasi publik yang partisipasif dan akuntabel dalam pemenuhan hak warga masyarakat dalam penerapan keterbukaan informasi publik di Kalurahan;</w:t>
            </w:r>
          </w:p>
        </w:tc>
      </w:tr>
      <w:tr w:rsidR="003A5B5A" w:rsidRPr="00A12C47" w:rsidTr="00764CFC">
        <w:trPr>
          <w:trHeight w:val="20"/>
        </w:trPr>
        <w:tc>
          <w:tcPr>
            <w:tcW w:w="1843" w:type="dxa"/>
          </w:tcPr>
          <w:p w:rsidR="003A5B5A" w:rsidRPr="00A12C47" w:rsidRDefault="003A5B5A" w:rsidP="00764CFC">
            <w:pPr>
              <w:rPr>
                <w:rFonts w:ascii="Bookman Old Style" w:hAnsi="Bookman Old Style"/>
                <w:bCs/>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lang w:val="sv-SE"/>
              </w:rPr>
              <w:t>b.</w:t>
            </w:r>
          </w:p>
        </w:tc>
        <w:tc>
          <w:tcPr>
            <w:tcW w:w="7540" w:type="dxa"/>
          </w:tcPr>
          <w:p w:rsidR="003A5B5A" w:rsidRPr="00A12C47" w:rsidRDefault="003A5B5A" w:rsidP="00764CFC">
            <w:pPr>
              <w:ind w:left="-113"/>
              <w:jc w:val="both"/>
              <w:rPr>
                <w:rFonts w:ascii="Bookman Old Style" w:hAnsi="Bookman Old Style"/>
              </w:rPr>
            </w:pPr>
            <w:r w:rsidRPr="00A12C47">
              <w:rPr>
                <w:rFonts w:ascii="Bookman Old Style" w:hAnsi="Bookman Old Style"/>
                <w:color w:val="000000"/>
              </w:rPr>
              <w:t>Bahwa dalam rangka pelaksanaan keterbukaan informasi publik di Kalurahan, perlu disusun kebijakan Pemerintah Kalurahan yang diatur dalam Peraturan Kalurahan;</w:t>
            </w:r>
          </w:p>
        </w:tc>
      </w:tr>
      <w:tr w:rsidR="003A5B5A" w:rsidRPr="00A12C47" w:rsidTr="00764CFC">
        <w:trPr>
          <w:trHeight w:val="20"/>
        </w:trPr>
        <w:tc>
          <w:tcPr>
            <w:tcW w:w="1843" w:type="dxa"/>
          </w:tcPr>
          <w:p w:rsidR="003A5B5A" w:rsidRPr="00A12C47" w:rsidRDefault="003A5B5A" w:rsidP="00764CFC">
            <w:pPr>
              <w:rPr>
                <w:rFonts w:ascii="Bookman Old Style" w:hAnsi="Bookman Old Style"/>
              </w:rPr>
            </w:pPr>
          </w:p>
        </w:tc>
        <w:tc>
          <w:tcPr>
            <w:tcW w:w="533" w:type="dxa"/>
          </w:tcPr>
          <w:p w:rsidR="003A5B5A" w:rsidRPr="00A12C47" w:rsidRDefault="003A5B5A" w:rsidP="00764CFC">
            <w:pPr>
              <w:ind w:left="-57" w:right="-57"/>
              <w:rPr>
                <w:rFonts w:ascii="Bookman Old Style" w:hAnsi="Bookman Old Style"/>
                <w:lang w:val="sv-SE"/>
              </w:rPr>
            </w:pPr>
            <w:r w:rsidRPr="00A12C47">
              <w:rPr>
                <w:rFonts w:ascii="Bookman Old Style" w:hAnsi="Bookman Old Style"/>
                <w:lang w:val="sv-SE"/>
              </w:rPr>
              <w:t>c.</w:t>
            </w:r>
          </w:p>
        </w:tc>
        <w:tc>
          <w:tcPr>
            <w:tcW w:w="7540" w:type="dxa"/>
          </w:tcPr>
          <w:p w:rsidR="003A5B5A" w:rsidRPr="00A12C47" w:rsidRDefault="003A5B5A" w:rsidP="00764CFC">
            <w:pPr>
              <w:ind w:left="-113"/>
              <w:jc w:val="both"/>
              <w:rPr>
                <w:rFonts w:ascii="Bookman Old Style" w:hAnsi="Bookman Old Style"/>
              </w:rPr>
            </w:pPr>
            <w:r w:rsidRPr="00A12C47">
              <w:rPr>
                <w:rFonts w:ascii="Bookman Old Style" w:hAnsi="Bookman Old Style"/>
              </w:rPr>
              <w:t xml:space="preserve">Bahwa berdasarkan pertimbangan sebagaimana dimaksud dalam </w:t>
            </w:r>
            <w:r w:rsidRPr="00A12C47">
              <w:rPr>
                <w:rFonts w:ascii="Bookman Old Style" w:hAnsi="Bookman Old Style"/>
              </w:rPr>
              <w:lastRenderedPageBreak/>
              <w:t xml:space="preserve">huruf a dan huruf b perlu menetapkan Peraturan </w:t>
            </w:r>
            <w:r w:rsidRPr="00A12C47">
              <w:rPr>
                <w:rFonts w:ascii="Bookman Old Style" w:hAnsi="Bookman Old Style"/>
                <w:spacing w:val="-4"/>
              </w:rPr>
              <w:t>Kalurahan tentang Keterbukaan Informasi Publik di Kalurahan.</w:t>
            </w:r>
          </w:p>
          <w:p w:rsidR="003A5B5A" w:rsidRPr="00A12C47" w:rsidRDefault="003A5B5A" w:rsidP="00764CFC">
            <w:pPr>
              <w:ind w:left="-113"/>
              <w:jc w:val="both"/>
              <w:rPr>
                <w:rFonts w:ascii="Bookman Old Style" w:hAnsi="Bookman Old Style"/>
              </w:rPr>
            </w:pPr>
          </w:p>
        </w:tc>
      </w:tr>
      <w:tr w:rsidR="003A5B5A" w:rsidRPr="00A12C47" w:rsidTr="00764CFC">
        <w:trPr>
          <w:trHeight w:val="20"/>
        </w:trPr>
        <w:tc>
          <w:tcPr>
            <w:tcW w:w="1843" w:type="dxa"/>
          </w:tcPr>
          <w:p w:rsidR="003A5B5A" w:rsidRPr="00A12C47" w:rsidRDefault="003A5B5A" w:rsidP="00764CFC">
            <w:pPr>
              <w:rPr>
                <w:rFonts w:ascii="Bookman Old Style" w:hAnsi="Bookman Old Style"/>
                <w:bCs/>
              </w:rPr>
            </w:pPr>
            <w:r w:rsidRPr="00A12C47">
              <w:rPr>
                <w:rFonts w:ascii="Bookman Old Style" w:hAnsi="Bookman Old Style"/>
                <w:bCs/>
              </w:rPr>
              <w:lastRenderedPageBreak/>
              <w:t xml:space="preserve">Mengingat :      </w:t>
            </w: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1.</w:t>
            </w:r>
          </w:p>
        </w:tc>
        <w:tc>
          <w:tcPr>
            <w:tcW w:w="7540" w:type="dxa"/>
          </w:tcPr>
          <w:p w:rsidR="003A5B5A" w:rsidRPr="00A12C47" w:rsidRDefault="003A5B5A" w:rsidP="00764CFC">
            <w:pPr>
              <w:tabs>
                <w:tab w:val="left" w:pos="1440"/>
                <w:tab w:val="left" w:pos="1800"/>
              </w:tabs>
              <w:ind w:left="-113"/>
              <w:jc w:val="both"/>
              <w:rPr>
                <w:rFonts w:ascii="Bookman Old Style" w:hAnsi="Bookman Old Style"/>
              </w:rPr>
            </w:pPr>
            <w:r w:rsidRPr="00A12C47">
              <w:rPr>
                <w:rFonts w:ascii="Bookman Old Style" w:hAnsi="Bookman Old Style"/>
              </w:rPr>
              <w:t>Undang-undang Nomor 15 Tahun 1950 tentang Pembentukan Daerah-daerah Kabupaten dalam Lingkungan Daerah Istimewa Yogyakarta jo Peraturan Pemerintah Nomor 32 Tahun 1950 (Berita Negara Republik Indonesia Tahun 1950 No.44)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3A5B5A" w:rsidRPr="00A12C47" w:rsidTr="00764CFC">
        <w:trPr>
          <w:trHeight w:val="20"/>
        </w:trPr>
        <w:tc>
          <w:tcPr>
            <w:tcW w:w="1843" w:type="dxa"/>
          </w:tcPr>
          <w:p w:rsidR="003A5B5A" w:rsidRPr="00A12C47" w:rsidRDefault="003A5B5A" w:rsidP="00764CFC">
            <w:pPr>
              <w:rPr>
                <w:rFonts w:ascii="Bookman Old Style" w:hAnsi="Bookman Old Style"/>
                <w:lang w:val="es-ES"/>
              </w:rPr>
            </w:pPr>
          </w:p>
        </w:tc>
        <w:tc>
          <w:tcPr>
            <w:tcW w:w="533" w:type="dxa"/>
          </w:tcPr>
          <w:p w:rsidR="003A5B5A" w:rsidRPr="00A12C47" w:rsidRDefault="003A5B5A" w:rsidP="00764CFC">
            <w:pPr>
              <w:ind w:left="-57" w:right="-57"/>
              <w:rPr>
                <w:rFonts w:ascii="Bookman Old Style" w:hAnsi="Bookman Old Style"/>
                <w:lang w:val="sv-SE"/>
              </w:rPr>
            </w:pPr>
            <w:r w:rsidRPr="00A12C47">
              <w:rPr>
                <w:rFonts w:ascii="Bookman Old Style" w:hAnsi="Bookman Old Style"/>
              </w:rPr>
              <w:t>2</w:t>
            </w:r>
            <w:r w:rsidRPr="00A12C47">
              <w:rPr>
                <w:rFonts w:ascii="Bookman Old Style" w:hAnsi="Bookman Old Style"/>
                <w:lang w:val="sv-SE"/>
              </w:rPr>
              <w:t>.</w:t>
            </w:r>
          </w:p>
          <w:p w:rsidR="003A5B5A" w:rsidRPr="00A12C47" w:rsidRDefault="003A5B5A" w:rsidP="00764CFC">
            <w:pPr>
              <w:ind w:left="-57" w:right="-57"/>
              <w:rPr>
                <w:rFonts w:ascii="Bookman Old Style" w:hAnsi="Bookman Old Style"/>
                <w:lang w:val="sv-SE"/>
              </w:rPr>
            </w:pPr>
          </w:p>
        </w:tc>
        <w:tc>
          <w:tcPr>
            <w:tcW w:w="7540" w:type="dxa"/>
          </w:tcPr>
          <w:p w:rsidR="003A5B5A" w:rsidRPr="00A12C47" w:rsidRDefault="003A5B5A" w:rsidP="00764CFC">
            <w:pPr>
              <w:tabs>
                <w:tab w:val="left" w:pos="1440"/>
                <w:tab w:val="left" w:pos="1800"/>
              </w:tabs>
              <w:ind w:left="-113"/>
              <w:jc w:val="both"/>
              <w:rPr>
                <w:rFonts w:ascii="Bookman Old Style" w:hAnsi="Bookman Old Style"/>
              </w:rPr>
            </w:pPr>
            <w:r w:rsidRPr="00A12C47">
              <w:rPr>
                <w:rFonts w:ascii="Bookman Old Style" w:hAnsi="Bookman Old Style"/>
              </w:rPr>
              <w:t>Undang-Undang Nomor 11 Tahun 2008 tentang Informasi dan Transaksi Elektronik (Lembaran Negara Republik Indonesia Tahun 2008 Nomor 58, Tambahan Lembaran Negara Republik Indonesia Nomor 4843), sebagaimana telah diubah dengan Undang-Undang Nomor 19 Tahun 2016 tentang Perubahan Atas Undang-Undang Nomor 11 Tahun 2008 tentang Informasi dan Transaksi Elektronik (Lembaran Negara Rebuplik Indonesia Tahun 2016 Nomor 251, Tambahan Lembaran negara Republik Indonesia Nomor 5952);</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3.</w:t>
            </w:r>
          </w:p>
        </w:tc>
        <w:tc>
          <w:tcPr>
            <w:tcW w:w="7540" w:type="dxa"/>
          </w:tcPr>
          <w:p w:rsidR="003A5B5A" w:rsidRPr="00A12C47" w:rsidRDefault="003A5B5A" w:rsidP="00764CFC">
            <w:pPr>
              <w:pStyle w:val="BodyText"/>
              <w:tabs>
                <w:tab w:val="left" w:pos="4829"/>
              </w:tabs>
              <w:spacing w:line="276" w:lineRule="auto"/>
              <w:ind w:left="-113" w:right="0"/>
              <w:rPr>
                <w:rFonts w:ascii="Bookman Old Style" w:hAnsi="Bookman Old Style"/>
                <w:sz w:val="24"/>
                <w:szCs w:val="24"/>
              </w:rPr>
            </w:pPr>
            <w:r w:rsidRPr="00A12C47">
              <w:rPr>
                <w:rFonts w:ascii="Bookman Old Style" w:hAnsi="Bookman Old Style"/>
                <w:sz w:val="24"/>
                <w:szCs w:val="24"/>
              </w:rPr>
              <w:t>Undang-Undang Nomor 14 Tahun 2008 tentang Keterbukaan Informasi Publik (Lembaran Negara Republik</w:t>
            </w:r>
            <w:r w:rsidRPr="00A12C47">
              <w:rPr>
                <w:rFonts w:ascii="Bookman Old Style" w:hAnsi="Bookman Old Style"/>
                <w:sz w:val="24"/>
                <w:szCs w:val="24"/>
                <w:lang w:val="id-ID"/>
              </w:rPr>
              <w:t xml:space="preserve"> </w:t>
            </w:r>
            <w:r w:rsidRPr="00A12C47">
              <w:rPr>
                <w:rFonts w:ascii="Bookman Old Style" w:hAnsi="Bookman Old Style"/>
                <w:sz w:val="24"/>
                <w:szCs w:val="24"/>
              </w:rPr>
              <w:t>Indonesia Tambahan Lembaran Nomor 4846);</w:t>
            </w:r>
            <w:r w:rsidRPr="00A12C47">
              <w:rPr>
                <w:rFonts w:ascii="Bookman Old Style" w:hAnsi="Bookman Old Style"/>
                <w:sz w:val="24"/>
                <w:szCs w:val="24"/>
              </w:rPr>
              <w:br w:type="column"/>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rPr>
            </w:pPr>
          </w:p>
        </w:tc>
        <w:tc>
          <w:tcPr>
            <w:tcW w:w="533" w:type="dxa"/>
          </w:tcPr>
          <w:p w:rsidR="003A5B5A" w:rsidRPr="00A12C47" w:rsidRDefault="003A5B5A" w:rsidP="00764CFC">
            <w:pPr>
              <w:ind w:left="-57" w:right="-57"/>
              <w:rPr>
                <w:rFonts w:ascii="Bookman Old Style" w:hAnsi="Bookman Old Style"/>
                <w:lang w:val="sv-SE"/>
              </w:rPr>
            </w:pPr>
            <w:r w:rsidRPr="00A12C47">
              <w:rPr>
                <w:rFonts w:ascii="Bookman Old Style" w:hAnsi="Bookman Old Style"/>
              </w:rPr>
              <w:t>4</w:t>
            </w:r>
            <w:r w:rsidRPr="00A12C47">
              <w:rPr>
                <w:rFonts w:ascii="Bookman Old Style" w:hAnsi="Bookman Old Style"/>
                <w:lang w:val="sv-SE"/>
              </w:rPr>
              <w:t>.</w:t>
            </w:r>
          </w:p>
        </w:tc>
        <w:tc>
          <w:tcPr>
            <w:tcW w:w="7540" w:type="dxa"/>
          </w:tcPr>
          <w:p w:rsidR="003A5B5A" w:rsidRPr="00A12C47" w:rsidRDefault="003A5B5A" w:rsidP="00764CFC">
            <w:pPr>
              <w:tabs>
                <w:tab w:val="left" w:pos="3517"/>
              </w:tabs>
              <w:ind w:left="-113"/>
              <w:jc w:val="both"/>
              <w:rPr>
                <w:rFonts w:ascii="Bookman Old Style" w:hAnsi="Bookman Old Style"/>
              </w:rPr>
            </w:pPr>
            <w:r w:rsidRPr="00A12C47">
              <w:rPr>
                <w:rFonts w:ascii="Bookman Old Style" w:hAnsi="Bookman Old Style"/>
              </w:rPr>
              <w:t>Undang-Undang Nomor 25 Tahun 2009 tentang Pelayanan Publik (Lembaran Negara Republik Indonesia Tahun 2009 Nomor 112, Tambahan Lembaran Negara Republik Indonesia Nomor 5038);</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5.</w:t>
            </w:r>
          </w:p>
        </w:tc>
        <w:tc>
          <w:tcPr>
            <w:tcW w:w="7540" w:type="dxa"/>
          </w:tcPr>
          <w:p w:rsidR="003A5B5A" w:rsidRPr="00A12C47" w:rsidRDefault="003A5B5A" w:rsidP="00764CFC">
            <w:pPr>
              <w:pStyle w:val="BodyText"/>
              <w:spacing w:line="276" w:lineRule="auto"/>
              <w:ind w:left="-113" w:right="0"/>
              <w:rPr>
                <w:rFonts w:ascii="Bookman Old Style" w:hAnsi="Bookman Old Style"/>
                <w:sz w:val="24"/>
                <w:szCs w:val="24"/>
              </w:rPr>
            </w:pPr>
            <w:r w:rsidRPr="00A12C47">
              <w:rPr>
                <w:rFonts w:ascii="Bookman Old Style" w:hAnsi="Bookman Old Style"/>
                <w:sz w:val="24"/>
                <w:szCs w:val="24"/>
              </w:rPr>
              <w:t>Peraturan Pemerintah Nomor 61 Tahun 2010 tentang Pelaksanaan Undang-Undang Nomor 14 Tahun2008</w:t>
            </w:r>
            <w:r w:rsidRPr="00A12C47">
              <w:rPr>
                <w:rFonts w:ascii="Bookman Old Style" w:hAnsi="Bookman Old Style"/>
                <w:sz w:val="24"/>
                <w:szCs w:val="24"/>
              </w:rPr>
              <w:tab/>
              <w:t>tentang Keterbukaan Publik (Lembaran</w:t>
            </w:r>
            <w:r w:rsidRPr="00A12C47">
              <w:rPr>
                <w:rFonts w:ascii="Bookman Old Style" w:hAnsi="Bookman Old Style"/>
                <w:sz w:val="24"/>
                <w:szCs w:val="24"/>
              </w:rPr>
              <w:tab/>
              <w:t>Negara</w:t>
            </w:r>
            <w:r w:rsidRPr="00A12C47">
              <w:rPr>
                <w:rFonts w:ascii="Bookman Old Style" w:hAnsi="Bookman Old Style"/>
                <w:sz w:val="24"/>
                <w:szCs w:val="24"/>
              </w:rPr>
              <w:tab/>
              <w:t>Republik Tahun 2010 Nomor 99);</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6.</w:t>
            </w:r>
          </w:p>
        </w:tc>
        <w:tc>
          <w:tcPr>
            <w:tcW w:w="7540" w:type="dxa"/>
          </w:tcPr>
          <w:p w:rsidR="003A5B5A" w:rsidRPr="00A12C47" w:rsidRDefault="003A5B5A" w:rsidP="00764CFC">
            <w:pPr>
              <w:tabs>
                <w:tab w:val="left" w:pos="3517"/>
              </w:tabs>
              <w:ind w:left="-113"/>
              <w:jc w:val="both"/>
              <w:rPr>
                <w:rFonts w:ascii="Bookman Old Style" w:hAnsi="Bookman Old Style"/>
              </w:rPr>
            </w:pPr>
            <w:r w:rsidRPr="00A12C47">
              <w:rPr>
                <w:rFonts w:ascii="Bookman Old Style" w:hAnsi="Bookman Old Style"/>
              </w:rPr>
              <w:t>Undang-Undang Nomor 6 Tahun 2014 tentang Kalurahan (Lembaran Negara Republik Indonesia Tahun 2014 Nomor 7, Tambahan Lembaran Negara Republik Indonesia Nomor 5495);</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7.</w:t>
            </w:r>
          </w:p>
        </w:tc>
        <w:tc>
          <w:tcPr>
            <w:tcW w:w="7540" w:type="dxa"/>
          </w:tcPr>
          <w:p w:rsidR="003A5B5A" w:rsidRPr="00A12C47" w:rsidRDefault="003A5B5A" w:rsidP="00764CFC">
            <w:pPr>
              <w:tabs>
                <w:tab w:val="left" w:pos="3517"/>
                <w:tab w:val="left" w:pos="7342"/>
              </w:tabs>
              <w:ind w:left="-113"/>
              <w:jc w:val="both"/>
              <w:rPr>
                <w:rFonts w:ascii="Bookman Old Style" w:hAnsi="Bookman Old Style"/>
              </w:rPr>
            </w:pPr>
            <w:r w:rsidRPr="00A12C47">
              <w:rPr>
                <w:rFonts w:ascii="Bookman Old Style" w:hAnsi="Bookman Old Style"/>
              </w:rPr>
              <w:t>Peraturan Pemerintah Nomor 43 Tahun 2014 tentang Peraturan Pelaksanaan Undang-Undang Nomor 6 Tahun 2014 tentang Kalurahan(Lembaran Negara Republik Indonesia Tahun 2014 Nomor 213, Tambahan Lembaran Negara Republik Indonesia Nomor 5539);</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8.</w:t>
            </w:r>
          </w:p>
        </w:tc>
        <w:tc>
          <w:tcPr>
            <w:tcW w:w="7540" w:type="dxa"/>
          </w:tcPr>
          <w:p w:rsidR="003A5B5A" w:rsidRPr="00A12C47" w:rsidRDefault="003A5B5A" w:rsidP="00764CFC">
            <w:pPr>
              <w:tabs>
                <w:tab w:val="left" w:pos="3517"/>
              </w:tabs>
              <w:ind w:left="-113"/>
              <w:jc w:val="both"/>
              <w:rPr>
                <w:rFonts w:ascii="Bookman Old Style" w:hAnsi="Bookman Old Style"/>
              </w:rPr>
            </w:pPr>
            <w:r w:rsidRPr="00A12C47">
              <w:rPr>
                <w:rFonts w:ascii="Bookman Old Style" w:hAnsi="Bookman Old Style"/>
              </w:rPr>
              <w:t xml:space="preserve">Peraturan Komisi Informasi Nomor 1 Tahun 2010 Tentang Standar Informasi Publik (Berita Negara Republik Indonesia Tahun 2010 </w:t>
            </w:r>
            <w:r w:rsidRPr="00A12C47">
              <w:rPr>
                <w:rFonts w:ascii="Bookman Old Style" w:hAnsi="Bookman Old Style"/>
              </w:rPr>
              <w:lastRenderedPageBreak/>
              <w:t>Nomor 272);</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9.</w:t>
            </w:r>
          </w:p>
        </w:tc>
        <w:tc>
          <w:tcPr>
            <w:tcW w:w="7540" w:type="dxa"/>
          </w:tcPr>
          <w:p w:rsidR="003A5B5A" w:rsidRPr="00A12C47" w:rsidRDefault="003A5B5A" w:rsidP="00764CFC">
            <w:pPr>
              <w:pStyle w:val="Heading2"/>
              <w:spacing w:line="276" w:lineRule="auto"/>
              <w:ind w:left="-113"/>
              <w:jc w:val="both"/>
              <w:rPr>
                <w:rFonts w:ascii="Bookman Old Style" w:hAnsi="Bookman Old Style"/>
                <w:b w:val="0"/>
                <w:bCs w:val="0"/>
                <w:sz w:val="24"/>
                <w:szCs w:val="24"/>
                <w:lang w:val="id-ID"/>
              </w:rPr>
            </w:pPr>
            <w:r w:rsidRPr="00A12C47">
              <w:rPr>
                <w:rFonts w:ascii="Bookman Old Style" w:hAnsi="Bookman Old Style"/>
                <w:b w:val="0"/>
                <w:bCs w:val="0"/>
                <w:sz w:val="24"/>
                <w:szCs w:val="24"/>
                <w:lang w:val="id-ID"/>
              </w:rPr>
              <w:t>Peraturan Komisi Informasi Nomor 1 Tahun 2013 tentang Prosedur Penyelesaian Sengketa Informasi Publik (Berita Negara Republik Indonesia Tahun 2013 Nomor 649);</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10.</w:t>
            </w:r>
          </w:p>
        </w:tc>
        <w:tc>
          <w:tcPr>
            <w:tcW w:w="7540" w:type="dxa"/>
          </w:tcPr>
          <w:p w:rsidR="003A5B5A" w:rsidRPr="00A12C47" w:rsidRDefault="003A5B5A" w:rsidP="00764CFC">
            <w:pPr>
              <w:tabs>
                <w:tab w:val="left" w:pos="3517"/>
              </w:tabs>
              <w:ind w:left="-113"/>
              <w:jc w:val="both"/>
              <w:rPr>
                <w:rFonts w:ascii="Bookman Old Style" w:hAnsi="Bookman Old Style"/>
              </w:rPr>
            </w:pPr>
            <w:r w:rsidRPr="00A12C47">
              <w:rPr>
                <w:rFonts w:ascii="Bookman Old Style" w:hAnsi="Bookman Old Style"/>
              </w:rPr>
              <w:t>Peraturan Komisi Informasi Nomor 1 Tahun 2017 Tentang Pengklasifikasian Informasi Publik (Berita Negara Republik Indonesia Tahun 2010 Nomor 272);</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11.</w:t>
            </w:r>
          </w:p>
        </w:tc>
        <w:tc>
          <w:tcPr>
            <w:tcW w:w="7540" w:type="dxa"/>
          </w:tcPr>
          <w:p w:rsidR="003A5B5A" w:rsidRPr="00A12C47" w:rsidRDefault="003A5B5A" w:rsidP="00764CFC">
            <w:pPr>
              <w:tabs>
                <w:tab w:val="left" w:pos="3517"/>
              </w:tabs>
              <w:ind w:left="-113"/>
              <w:jc w:val="both"/>
              <w:rPr>
                <w:rFonts w:ascii="Bookman Old Style" w:hAnsi="Bookman Old Style"/>
              </w:rPr>
            </w:pPr>
            <w:r w:rsidRPr="00A12C47">
              <w:rPr>
                <w:rFonts w:ascii="Bookman Old Style" w:hAnsi="Bookman Old Style"/>
              </w:rPr>
              <w:t>Peraturan Komisi Informasi Nomor 1 Tahun 2018 Tentang Standar layanan Informasi Publik Kalurahan (Berita Negara Republik Indonesia Tahun 2018 Nomor 1899);</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12.</w:t>
            </w:r>
          </w:p>
        </w:tc>
        <w:tc>
          <w:tcPr>
            <w:tcW w:w="7540" w:type="dxa"/>
          </w:tcPr>
          <w:p w:rsidR="003A5B5A" w:rsidRPr="00A12C47" w:rsidRDefault="003A5B5A" w:rsidP="00764CFC">
            <w:pPr>
              <w:pStyle w:val="BodyText2"/>
              <w:spacing w:after="0" w:line="276" w:lineRule="auto"/>
              <w:ind w:left="-113"/>
              <w:jc w:val="both"/>
              <w:rPr>
                <w:rFonts w:ascii="Bookman Old Style" w:hAnsi="Bookman Old Style"/>
                <w:bCs/>
                <w:lang w:val="id-ID"/>
              </w:rPr>
            </w:pPr>
            <w:r w:rsidRPr="00A12C47">
              <w:rPr>
                <w:rFonts w:ascii="Bookman Old Style" w:hAnsi="Bookman Old Style"/>
                <w:bCs/>
                <w:lang w:val="id-ID"/>
              </w:rPr>
              <w:t>Peraturan Daerah Kabupaten Gunungkidul Nomor 11 tahun 2019 tentang Penglolaan Teknologi Informasi dan Komunikasi (Bertita Daerah Kabupaten Gunungkidul Tahun 2019 Nomor 11);</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lang w:val="sv-SE"/>
              </w:rPr>
            </w:pPr>
            <w:r w:rsidRPr="00A12C47">
              <w:rPr>
                <w:rFonts w:ascii="Bookman Old Style" w:hAnsi="Bookman Old Style"/>
              </w:rPr>
              <w:t>13</w:t>
            </w:r>
            <w:r w:rsidRPr="00A12C47">
              <w:rPr>
                <w:rFonts w:ascii="Bookman Old Style" w:hAnsi="Bookman Old Style"/>
                <w:lang w:val="sv-SE"/>
              </w:rPr>
              <w:t>.</w:t>
            </w:r>
          </w:p>
        </w:tc>
        <w:tc>
          <w:tcPr>
            <w:tcW w:w="7540" w:type="dxa"/>
          </w:tcPr>
          <w:p w:rsidR="003A5B5A" w:rsidRPr="00A12C47" w:rsidRDefault="003A5B5A" w:rsidP="00764CFC">
            <w:pPr>
              <w:tabs>
                <w:tab w:val="left" w:pos="3517"/>
              </w:tabs>
              <w:ind w:left="-113"/>
              <w:jc w:val="both"/>
              <w:rPr>
                <w:rFonts w:ascii="Bookman Old Style" w:hAnsi="Bookman Old Style"/>
              </w:rPr>
            </w:pPr>
            <w:r w:rsidRPr="00A12C47">
              <w:rPr>
                <w:rFonts w:ascii="Bookman Old Style" w:hAnsi="Bookman Old Style"/>
              </w:rPr>
              <w:t>Peraturan Bupati  Kabupaten Gunungkidul Nomor 54 Tahun 2019 Tentang Pedoman Pengelolaan Pelaynan Informasi dan Dokumentasi;</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sv-SE"/>
              </w:rPr>
            </w:pPr>
          </w:p>
        </w:tc>
        <w:tc>
          <w:tcPr>
            <w:tcW w:w="533" w:type="dxa"/>
          </w:tcPr>
          <w:p w:rsidR="003A5B5A" w:rsidRPr="00A12C47" w:rsidRDefault="003A5B5A" w:rsidP="00764CFC">
            <w:pPr>
              <w:ind w:left="-57" w:right="-57"/>
              <w:rPr>
                <w:rFonts w:ascii="Bookman Old Style" w:hAnsi="Bookman Old Style"/>
                <w:lang w:val="sv-SE"/>
              </w:rPr>
            </w:pPr>
            <w:r w:rsidRPr="00A12C47">
              <w:rPr>
                <w:rFonts w:ascii="Bookman Old Style" w:hAnsi="Bookman Old Style"/>
                <w:lang w:val="sv-SE"/>
              </w:rPr>
              <w:t>1</w:t>
            </w:r>
            <w:r w:rsidRPr="00A12C47">
              <w:rPr>
                <w:rFonts w:ascii="Bookman Old Style" w:hAnsi="Bookman Old Style"/>
              </w:rPr>
              <w:t>4</w:t>
            </w:r>
            <w:r w:rsidRPr="00A12C47">
              <w:rPr>
                <w:rFonts w:ascii="Bookman Old Style" w:hAnsi="Bookman Old Style"/>
                <w:lang w:val="sv-SE"/>
              </w:rPr>
              <w:t>.</w:t>
            </w:r>
          </w:p>
        </w:tc>
        <w:tc>
          <w:tcPr>
            <w:tcW w:w="7540" w:type="dxa"/>
          </w:tcPr>
          <w:p w:rsidR="003A5B5A" w:rsidRPr="00A12C47" w:rsidRDefault="003A5B5A" w:rsidP="00764CFC">
            <w:pPr>
              <w:pStyle w:val="BodyText2"/>
              <w:spacing w:after="0" w:line="276" w:lineRule="auto"/>
              <w:ind w:left="-113"/>
              <w:jc w:val="both"/>
              <w:rPr>
                <w:rFonts w:ascii="Bookman Old Style" w:hAnsi="Bookman Old Style"/>
              </w:rPr>
            </w:pPr>
            <w:r w:rsidRPr="00A12C47">
              <w:rPr>
                <w:rFonts w:ascii="Bookman Old Style" w:hAnsi="Bookman Old Style"/>
                <w:lang w:val="id-ID"/>
              </w:rPr>
              <w:t>Peraturan Bupatai Kabupaten Gunungkidul Nomor 61 Tahun 2021 tentang Keterbukaan Informasi Publik di Kalurahan (Berita Daerah Kabupaten Gunungkidul Tahun 2021 Nomor 61);</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es-ES"/>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15.</w:t>
            </w:r>
          </w:p>
        </w:tc>
        <w:tc>
          <w:tcPr>
            <w:tcW w:w="7540" w:type="dxa"/>
          </w:tcPr>
          <w:p w:rsidR="003A5B5A" w:rsidRPr="00A12C47" w:rsidRDefault="003A5B5A" w:rsidP="00764CFC">
            <w:pPr>
              <w:pStyle w:val="BodyText2"/>
              <w:spacing w:after="0" w:line="276" w:lineRule="auto"/>
              <w:ind w:left="-113"/>
              <w:jc w:val="both"/>
              <w:rPr>
                <w:rFonts w:ascii="Bookman Old Style" w:hAnsi="Bookman Old Style"/>
                <w:lang w:val="sv-SE"/>
              </w:rPr>
            </w:pPr>
            <w:r w:rsidRPr="00A12C47">
              <w:rPr>
                <w:rFonts w:ascii="Bookman Old Style" w:hAnsi="Bookman Old Style"/>
                <w:lang w:val="es-ES"/>
              </w:rPr>
              <w:t xml:space="preserve">Peraturan Desa </w:t>
            </w:r>
            <w:r w:rsidRPr="00A12C47">
              <w:rPr>
                <w:rFonts w:ascii="Bookman Old Style" w:hAnsi="Bookman Old Style"/>
                <w:lang w:val="id-ID"/>
              </w:rPr>
              <w:t>Bendungan</w:t>
            </w:r>
            <w:r w:rsidRPr="00A12C47">
              <w:rPr>
                <w:rFonts w:ascii="Bookman Old Style" w:hAnsi="Bookman Old Style"/>
                <w:lang w:val="es-ES"/>
              </w:rPr>
              <w:t xml:space="preserve"> Nomor </w:t>
            </w:r>
            <w:r w:rsidRPr="00A12C47">
              <w:rPr>
                <w:rFonts w:ascii="Bookman Old Style" w:hAnsi="Bookman Old Style"/>
                <w:lang w:val="id-ID"/>
              </w:rPr>
              <w:t>2</w:t>
            </w:r>
            <w:r w:rsidRPr="00A12C47">
              <w:rPr>
                <w:rFonts w:ascii="Bookman Old Style" w:hAnsi="Bookman Old Style"/>
                <w:lang w:val="es-ES"/>
              </w:rPr>
              <w:t xml:space="preserve"> Tahun </w:t>
            </w:r>
            <w:r w:rsidRPr="00A12C47">
              <w:rPr>
                <w:rFonts w:ascii="Bookman Old Style" w:hAnsi="Bookman Old Style"/>
                <w:lang w:val="id-ID"/>
              </w:rPr>
              <w:t>2020</w:t>
            </w:r>
            <w:r w:rsidRPr="00A12C47">
              <w:rPr>
                <w:rFonts w:ascii="Bookman Old Style" w:hAnsi="Bookman Old Style"/>
                <w:lang w:val="es-ES"/>
              </w:rPr>
              <w:t xml:space="preserve"> tentang Rencana Pembangunan Jangka Menengah Desa </w:t>
            </w:r>
            <w:r w:rsidRPr="00A12C47">
              <w:rPr>
                <w:rFonts w:ascii="Bookman Old Style" w:hAnsi="Bookman Old Style"/>
                <w:lang w:val="id-ID"/>
              </w:rPr>
              <w:t>Bendungan</w:t>
            </w:r>
            <w:r w:rsidRPr="00A12C47">
              <w:rPr>
                <w:rFonts w:ascii="Bookman Old Style" w:hAnsi="Bookman Old Style"/>
                <w:lang w:val="es-ES"/>
              </w:rPr>
              <w:t xml:space="preserve"> Tahun </w:t>
            </w:r>
            <w:r w:rsidRPr="00A12C47">
              <w:rPr>
                <w:rFonts w:ascii="Bookman Old Style" w:hAnsi="Bookman Old Style"/>
                <w:lang w:val="id-ID"/>
              </w:rPr>
              <w:t>2019</w:t>
            </w:r>
            <w:r w:rsidRPr="00A12C47">
              <w:rPr>
                <w:rFonts w:ascii="Bookman Old Style" w:hAnsi="Bookman Old Style"/>
                <w:lang w:val="es-ES"/>
              </w:rPr>
              <w:t>-</w:t>
            </w:r>
            <w:r w:rsidRPr="00A12C47">
              <w:rPr>
                <w:rFonts w:ascii="Bookman Old Style" w:hAnsi="Bookman Old Style"/>
                <w:lang w:val="id-ID"/>
              </w:rPr>
              <w:t>2025</w:t>
            </w:r>
            <w:r w:rsidRPr="00A12C47">
              <w:rPr>
                <w:rFonts w:ascii="Bookman Old Style" w:hAnsi="Bookman Old Style"/>
                <w:lang w:val="es-ES"/>
              </w:rPr>
              <w:t xml:space="preserve"> (Lembaran Desa </w:t>
            </w:r>
            <w:r w:rsidRPr="00A12C47">
              <w:rPr>
                <w:rFonts w:ascii="Bookman Old Style" w:hAnsi="Bookman Old Style"/>
                <w:lang w:val="id-ID"/>
              </w:rPr>
              <w:t>Bendungan</w:t>
            </w:r>
            <w:r w:rsidRPr="00A12C47">
              <w:rPr>
                <w:rFonts w:ascii="Bookman Old Style" w:hAnsi="Bookman Old Style"/>
                <w:lang w:val="es-ES"/>
              </w:rPr>
              <w:t xml:space="preserve"> Tahun</w:t>
            </w:r>
            <w:r w:rsidRPr="00A12C47">
              <w:rPr>
                <w:rFonts w:ascii="Bookman Old Style" w:hAnsi="Bookman Old Style"/>
                <w:lang w:val="id-ID"/>
              </w:rPr>
              <w:t xml:space="preserve"> 2020</w:t>
            </w:r>
            <w:r w:rsidRPr="00A12C47">
              <w:rPr>
                <w:rFonts w:ascii="Bookman Old Style" w:hAnsi="Bookman Old Style"/>
                <w:lang w:val="es-ES"/>
              </w:rPr>
              <w:t xml:space="preserve"> Nomor </w:t>
            </w:r>
            <w:r w:rsidRPr="00A12C47">
              <w:rPr>
                <w:rFonts w:ascii="Bookman Old Style" w:hAnsi="Bookman Old Style"/>
                <w:lang w:val="id-ID"/>
              </w:rPr>
              <w:t>2</w:t>
            </w:r>
            <w:r w:rsidRPr="00A12C47">
              <w:rPr>
                <w:rFonts w:ascii="Bookman Old Style" w:hAnsi="Bookman Old Style"/>
                <w:lang w:val="es-ES"/>
              </w:rPr>
              <w:t>);</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es-ES"/>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19.</w:t>
            </w:r>
          </w:p>
        </w:tc>
        <w:tc>
          <w:tcPr>
            <w:tcW w:w="7540" w:type="dxa"/>
          </w:tcPr>
          <w:p w:rsidR="003A5B5A" w:rsidRDefault="003A5B5A" w:rsidP="00764CFC">
            <w:pPr>
              <w:pStyle w:val="BodyText2"/>
              <w:spacing w:after="0" w:line="276" w:lineRule="auto"/>
              <w:ind w:left="-113"/>
              <w:jc w:val="both"/>
              <w:rPr>
                <w:rFonts w:ascii="Bookman Old Style" w:hAnsi="Bookman Old Style"/>
              </w:rPr>
            </w:pPr>
            <w:r w:rsidRPr="00A12C47">
              <w:rPr>
                <w:rFonts w:ascii="Bookman Old Style" w:hAnsi="Bookman Old Style"/>
                <w:lang w:val="sv-SE"/>
              </w:rPr>
              <w:t xml:space="preserve">Peraturan </w:t>
            </w:r>
            <w:r w:rsidRPr="00A12C47">
              <w:rPr>
                <w:rFonts w:ascii="Bookman Old Style" w:hAnsi="Bookman Old Style"/>
                <w:lang w:val="id-ID"/>
              </w:rPr>
              <w:t>Kalurahan</w:t>
            </w:r>
            <w:r w:rsidRPr="00A12C47">
              <w:rPr>
                <w:rFonts w:ascii="Bookman Old Style" w:hAnsi="Bookman Old Style"/>
                <w:lang w:val="sv-SE"/>
              </w:rPr>
              <w:t xml:space="preserve"> </w:t>
            </w:r>
            <w:r w:rsidRPr="00A12C47">
              <w:rPr>
                <w:rFonts w:ascii="Bookman Old Style" w:hAnsi="Bookman Old Style"/>
                <w:lang w:val="id-ID"/>
              </w:rPr>
              <w:t>Bendungan</w:t>
            </w:r>
            <w:r w:rsidRPr="00A12C47">
              <w:rPr>
                <w:rFonts w:ascii="Bookman Old Style" w:hAnsi="Bookman Old Style"/>
                <w:lang w:val="sv-SE"/>
              </w:rPr>
              <w:t xml:space="preserve"> Nomor </w:t>
            </w:r>
            <w:r w:rsidRPr="00A12C47">
              <w:rPr>
                <w:rFonts w:ascii="Bookman Old Style" w:hAnsi="Bookman Old Style"/>
                <w:lang w:val="id-ID"/>
              </w:rPr>
              <w:t>4</w:t>
            </w:r>
            <w:r w:rsidRPr="00A12C47">
              <w:rPr>
                <w:rFonts w:ascii="Bookman Old Style" w:hAnsi="Bookman Old Style"/>
                <w:lang w:val="sv-SE"/>
              </w:rPr>
              <w:t xml:space="preserve"> Tahun </w:t>
            </w:r>
            <w:r w:rsidRPr="00A12C47">
              <w:rPr>
                <w:rFonts w:ascii="Bookman Old Style" w:hAnsi="Bookman Old Style"/>
                <w:lang w:val="id-ID"/>
              </w:rPr>
              <w:t>2021</w:t>
            </w:r>
            <w:r w:rsidRPr="00A12C47">
              <w:rPr>
                <w:rFonts w:ascii="Bookman Old Style" w:hAnsi="Bookman Old Style"/>
                <w:lang w:val="sv-SE"/>
              </w:rPr>
              <w:t xml:space="preserve"> tentang </w:t>
            </w:r>
            <w:r w:rsidRPr="00A12C47">
              <w:rPr>
                <w:rFonts w:ascii="Bookman Old Style" w:hAnsi="Bookman Old Style"/>
                <w:lang w:val="id-ID"/>
              </w:rPr>
              <w:t>Rencana Kerja Pemerintah</w:t>
            </w:r>
            <w:r w:rsidRPr="00A12C47">
              <w:rPr>
                <w:rFonts w:ascii="Bookman Old Style" w:hAnsi="Bookman Old Style"/>
                <w:lang w:val="sv-SE"/>
              </w:rPr>
              <w:t xml:space="preserve"> Desa </w:t>
            </w:r>
            <w:r w:rsidRPr="00A12C47">
              <w:rPr>
                <w:rFonts w:ascii="Bookman Old Style" w:hAnsi="Bookman Old Style"/>
                <w:lang w:val="id-ID"/>
              </w:rPr>
              <w:t xml:space="preserve">Tahun 2022 </w:t>
            </w:r>
            <w:r w:rsidRPr="00A12C47">
              <w:rPr>
                <w:rFonts w:ascii="Bookman Old Style" w:hAnsi="Bookman Old Style"/>
                <w:lang w:val="es-ES"/>
              </w:rPr>
              <w:t xml:space="preserve">(Lembaran </w:t>
            </w:r>
            <w:r w:rsidRPr="00A12C47">
              <w:rPr>
                <w:rFonts w:ascii="Bookman Old Style" w:hAnsi="Bookman Old Style"/>
                <w:lang w:val="id-ID"/>
              </w:rPr>
              <w:t>Kalurahan</w:t>
            </w:r>
            <w:r w:rsidRPr="00A12C47">
              <w:rPr>
                <w:rFonts w:ascii="Bookman Old Style" w:hAnsi="Bookman Old Style"/>
                <w:lang w:val="es-ES"/>
              </w:rPr>
              <w:t xml:space="preserve"> </w:t>
            </w:r>
            <w:r w:rsidRPr="00A12C47">
              <w:rPr>
                <w:rFonts w:ascii="Bookman Old Style" w:hAnsi="Bookman Old Style"/>
                <w:lang w:val="id-ID"/>
              </w:rPr>
              <w:t xml:space="preserve">Bendungan </w:t>
            </w:r>
            <w:r w:rsidRPr="00A12C47">
              <w:rPr>
                <w:rFonts w:ascii="Bookman Old Style" w:hAnsi="Bookman Old Style"/>
                <w:lang w:val="es-ES"/>
              </w:rPr>
              <w:t>Tahun</w:t>
            </w:r>
            <w:r w:rsidRPr="00A12C47">
              <w:rPr>
                <w:rFonts w:ascii="Bookman Old Style" w:hAnsi="Bookman Old Style"/>
                <w:lang w:val="id-ID"/>
              </w:rPr>
              <w:t xml:space="preserve"> 2021</w:t>
            </w:r>
            <w:r w:rsidRPr="00A12C47">
              <w:rPr>
                <w:rFonts w:ascii="Bookman Old Style" w:hAnsi="Bookman Old Style"/>
                <w:lang w:val="es-ES"/>
              </w:rPr>
              <w:t xml:space="preserve"> Nomor </w:t>
            </w:r>
            <w:r w:rsidRPr="00A12C47">
              <w:rPr>
                <w:rFonts w:ascii="Bookman Old Style" w:hAnsi="Bookman Old Style"/>
                <w:lang w:val="id-ID"/>
              </w:rPr>
              <w:t>4</w:t>
            </w:r>
            <w:r w:rsidRPr="00A12C47">
              <w:rPr>
                <w:rFonts w:ascii="Bookman Old Style" w:hAnsi="Bookman Old Style"/>
                <w:lang w:val="es-ES"/>
              </w:rPr>
              <w:t>)</w:t>
            </w:r>
            <w:r w:rsidRPr="00A12C47">
              <w:rPr>
                <w:rFonts w:ascii="Bookman Old Style" w:hAnsi="Bookman Old Style"/>
                <w:lang w:val="id-ID"/>
              </w:rPr>
              <w:t xml:space="preserve"> ;</w:t>
            </w:r>
          </w:p>
          <w:p w:rsidR="003A5B5A" w:rsidRPr="00A12C47" w:rsidRDefault="003A5B5A" w:rsidP="00764CFC">
            <w:pPr>
              <w:pStyle w:val="BodyText2"/>
              <w:spacing w:after="0" w:line="276" w:lineRule="auto"/>
              <w:ind w:left="-113"/>
              <w:jc w:val="both"/>
              <w:rPr>
                <w:rFonts w:ascii="Bookman Old Style" w:hAnsi="Bookman Old Style"/>
              </w:rPr>
            </w:pP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es-ES"/>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20.</w:t>
            </w:r>
          </w:p>
        </w:tc>
        <w:tc>
          <w:tcPr>
            <w:tcW w:w="7540" w:type="dxa"/>
          </w:tcPr>
          <w:p w:rsidR="003A5B5A" w:rsidRPr="00A12C47" w:rsidRDefault="003A5B5A" w:rsidP="00764CFC">
            <w:pPr>
              <w:pStyle w:val="BodyText2"/>
              <w:spacing w:after="0" w:line="276" w:lineRule="auto"/>
              <w:ind w:left="-113"/>
              <w:jc w:val="both"/>
              <w:rPr>
                <w:rFonts w:ascii="Bookman Old Style" w:hAnsi="Bookman Old Style"/>
                <w:lang w:val="id-ID"/>
              </w:rPr>
            </w:pPr>
            <w:r w:rsidRPr="00A12C47">
              <w:rPr>
                <w:rFonts w:ascii="Bookman Old Style" w:hAnsi="Bookman Old Style"/>
                <w:lang w:val="id-ID"/>
              </w:rPr>
              <w:t>Peraturan Kalurahan Bendungan Nomor 7 Tahun 2021 tentang Anggaran Pendapatan dan Belanja Kalurahan Bendungan Tahun Anggaran 2022 (Lembar  Deas Bendungan Tahun 2021 Nomor 6);</w:t>
            </w:r>
          </w:p>
        </w:tc>
      </w:tr>
      <w:tr w:rsidR="003A5B5A" w:rsidRPr="00A12C47" w:rsidTr="00764CFC">
        <w:trPr>
          <w:trHeight w:val="20"/>
        </w:trPr>
        <w:tc>
          <w:tcPr>
            <w:tcW w:w="1843" w:type="dxa"/>
          </w:tcPr>
          <w:p w:rsidR="003A5B5A" w:rsidRPr="00A12C47" w:rsidRDefault="003A5B5A" w:rsidP="00764CFC">
            <w:pPr>
              <w:jc w:val="center"/>
              <w:rPr>
                <w:rFonts w:ascii="Bookman Old Style" w:hAnsi="Bookman Old Style"/>
                <w:bCs/>
                <w:lang w:val="es-ES"/>
              </w:rPr>
            </w:pPr>
          </w:p>
        </w:tc>
        <w:tc>
          <w:tcPr>
            <w:tcW w:w="533" w:type="dxa"/>
          </w:tcPr>
          <w:p w:rsidR="003A5B5A" w:rsidRPr="00A12C47" w:rsidRDefault="003A5B5A" w:rsidP="00764CFC">
            <w:pPr>
              <w:ind w:left="-57" w:right="-57"/>
              <w:rPr>
                <w:rFonts w:ascii="Bookman Old Style" w:hAnsi="Bookman Old Style"/>
              </w:rPr>
            </w:pPr>
            <w:r w:rsidRPr="00A12C47">
              <w:rPr>
                <w:rFonts w:ascii="Bookman Old Style" w:hAnsi="Bookman Old Style"/>
              </w:rPr>
              <w:t>21.</w:t>
            </w:r>
          </w:p>
        </w:tc>
        <w:tc>
          <w:tcPr>
            <w:tcW w:w="7540" w:type="dxa"/>
          </w:tcPr>
          <w:p w:rsidR="003A5B5A" w:rsidRPr="00A12C47" w:rsidRDefault="003A5B5A" w:rsidP="00764CFC">
            <w:pPr>
              <w:pStyle w:val="BodyText2"/>
              <w:spacing w:after="0" w:line="276" w:lineRule="auto"/>
              <w:ind w:left="-113"/>
              <w:jc w:val="both"/>
              <w:rPr>
                <w:rFonts w:ascii="Bookman Old Style" w:hAnsi="Bookman Old Style"/>
                <w:lang w:val="id-ID"/>
              </w:rPr>
            </w:pPr>
            <w:r w:rsidRPr="00A12C47">
              <w:rPr>
                <w:rFonts w:ascii="Bookman Old Style" w:hAnsi="Bookman Old Style"/>
                <w:lang w:val="id-ID"/>
              </w:rPr>
              <w:t>Peraturan Lurah Bendungan Nomor 12 Tahun 2021 tentang Penjabaran Anggaran Pendapatan dan Belanja Kalurahan Bendungan Tahun 2022 (Berita Desa Bendungan Tahun 2021 Nomor 12).</w:t>
            </w:r>
          </w:p>
        </w:tc>
      </w:tr>
    </w:tbl>
    <w:p w:rsidR="003A5B5A" w:rsidRPr="00A12C47" w:rsidRDefault="003A5B5A" w:rsidP="003A5B5A">
      <w:pPr>
        <w:jc w:val="center"/>
        <w:rPr>
          <w:rFonts w:ascii="Bookman Old Style" w:hAnsi="Bookman Old Style"/>
          <w:bCs/>
        </w:rPr>
      </w:pPr>
    </w:p>
    <w:p w:rsidR="003A5B5A" w:rsidRDefault="003A5B5A" w:rsidP="003A5B5A">
      <w:pPr>
        <w:jc w:val="center"/>
        <w:rPr>
          <w:rFonts w:ascii="Bookman Old Style" w:hAnsi="Bookman Old Style"/>
          <w:bCs/>
        </w:rPr>
      </w:pPr>
    </w:p>
    <w:p w:rsidR="003A5B5A" w:rsidRDefault="003A5B5A" w:rsidP="003A5B5A">
      <w:pPr>
        <w:jc w:val="center"/>
        <w:rPr>
          <w:rFonts w:ascii="Bookman Old Style" w:hAnsi="Bookman Old Style"/>
          <w:bCs/>
        </w:rPr>
      </w:pPr>
    </w:p>
    <w:p w:rsidR="003A5B5A" w:rsidRPr="00A12C47" w:rsidRDefault="003A5B5A" w:rsidP="00777CC9">
      <w:pPr>
        <w:spacing w:line="240" w:lineRule="auto"/>
        <w:jc w:val="center"/>
        <w:rPr>
          <w:rFonts w:ascii="Bookman Old Style" w:hAnsi="Bookman Old Style"/>
          <w:bCs/>
        </w:rPr>
      </w:pPr>
      <w:r w:rsidRPr="00A12C47">
        <w:rPr>
          <w:rFonts w:ascii="Bookman Old Style" w:hAnsi="Bookman Old Style"/>
          <w:bCs/>
        </w:rPr>
        <w:lastRenderedPageBreak/>
        <w:t>Dengan Kesepakatan Bersama</w:t>
      </w:r>
    </w:p>
    <w:p w:rsidR="003A5B5A" w:rsidRPr="00A12C47" w:rsidRDefault="003A5B5A" w:rsidP="00777CC9">
      <w:pPr>
        <w:spacing w:line="240" w:lineRule="auto"/>
        <w:jc w:val="center"/>
        <w:rPr>
          <w:rFonts w:ascii="Bookman Old Style" w:hAnsi="Bookman Old Style"/>
          <w:bCs/>
          <w:sz w:val="18"/>
        </w:rPr>
      </w:pPr>
    </w:p>
    <w:p w:rsidR="003A5B5A" w:rsidRPr="00A12C47" w:rsidRDefault="003A5B5A" w:rsidP="00777CC9">
      <w:pPr>
        <w:spacing w:line="240" w:lineRule="auto"/>
        <w:jc w:val="center"/>
        <w:rPr>
          <w:rFonts w:ascii="Bookman Old Style" w:hAnsi="Bookman Old Style"/>
          <w:bCs/>
        </w:rPr>
      </w:pPr>
      <w:r w:rsidRPr="00A12C47">
        <w:rPr>
          <w:rFonts w:ascii="Bookman Old Style" w:hAnsi="Bookman Old Style"/>
          <w:bCs/>
        </w:rPr>
        <w:t>BADAN PERMUSYAWARATAN KALURAHAN BENDUNGAN</w:t>
      </w:r>
    </w:p>
    <w:p w:rsidR="003A5B5A" w:rsidRPr="00A12C47" w:rsidRDefault="003A5B5A" w:rsidP="00777CC9">
      <w:pPr>
        <w:spacing w:line="240" w:lineRule="auto"/>
        <w:jc w:val="center"/>
        <w:rPr>
          <w:rFonts w:ascii="Bookman Old Style" w:hAnsi="Bookman Old Style"/>
          <w:bCs/>
          <w:sz w:val="18"/>
        </w:rPr>
      </w:pPr>
    </w:p>
    <w:p w:rsidR="003A5B5A" w:rsidRPr="00A12C47" w:rsidRDefault="003A5B5A" w:rsidP="00777CC9">
      <w:pPr>
        <w:spacing w:line="240" w:lineRule="auto"/>
        <w:jc w:val="center"/>
        <w:rPr>
          <w:rFonts w:ascii="Bookman Old Style" w:hAnsi="Bookman Old Style"/>
          <w:bCs/>
        </w:rPr>
      </w:pPr>
      <w:r w:rsidRPr="00A12C47">
        <w:rPr>
          <w:rFonts w:ascii="Bookman Old Style" w:hAnsi="Bookman Old Style"/>
          <w:bCs/>
        </w:rPr>
        <w:t>Dan</w:t>
      </w:r>
    </w:p>
    <w:p w:rsidR="003A5B5A" w:rsidRPr="00A12C47" w:rsidRDefault="003A5B5A" w:rsidP="00777CC9">
      <w:pPr>
        <w:spacing w:line="240" w:lineRule="auto"/>
        <w:jc w:val="center"/>
        <w:rPr>
          <w:rFonts w:ascii="Bookman Old Style" w:hAnsi="Bookman Old Style"/>
          <w:bCs/>
          <w:sz w:val="18"/>
        </w:rPr>
      </w:pPr>
    </w:p>
    <w:p w:rsidR="003A5B5A" w:rsidRPr="00A12C47" w:rsidRDefault="003A5B5A" w:rsidP="00777CC9">
      <w:pPr>
        <w:spacing w:line="240" w:lineRule="auto"/>
        <w:jc w:val="center"/>
        <w:rPr>
          <w:rFonts w:ascii="Bookman Old Style" w:hAnsi="Bookman Old Style"/>
          <w:bCs/>
        </w:rPr>
      </w:pPr>
      <w:r w:rsidRPr="00A12C47">
        <w:rPr>
          <w:rFonts w:ascii="Bookman Old Style" w:hAnsi="Bookman Old Style"/>
          <w:bCs/>
        </w:rPr>
        <w:t>LURAH BENDUNGAN</w:t>
      </w:r>
    </w:p>
    <w:p w:rsidR="003A5B5A" w:rsidRPr="00A12C47" w:rsidRDefault="003A5B5A" w:rsidP="00777CC9">
      <w:pPr>
        <w:spacing w:line="240" w:lineRule="auto"/>
        <w:jc w:val="center"/>
        <w:rPr>
          <w:rFonts w:ascii="Bookman Old Style" w:hAnsi="Bookman Old Style"/>
          <w:bCs/>
          <w:sz w:val="18"/>
        </w:rPr>
      </w:pPr>
    </w:p>
    <w:p w:rsidR="003A5B5A" w:rsidRDefault="003A5B5A" w:rsidP="00777CC9">
      <w:pPr>
        <w:spacing w:line="240" w:lineRule="auto"/>
        <w:jc w:val="center"/>
        <w:rPr>
          <w:rFonts w:ascii="Bookman Old Style" w:hAnsi="Bookman Old Style"/>
          <w:bCs/>
          <w:lang w:val="es-ES"/>
        </w:rPr>
      </w:pPr>
      <w:r w:rsidRPr="00A12C47">
        <w:rPr>
          <w:rFonts w:ascii="Bookman Old Style" w:hAnsi="Bookman Old Style"/>
          <w:bCs/>
          <w:lang w:val="es-ES"/>
        </w:rPr>
        <w:t xml:space="preserve">MEMUTUSKAN: </w:t>
      </w:r>
    </w:p>
    <w:p w:rsidR="003A5B5A" w:rsidRPr="00A12C47" w:rsidRDefault="003A5B5A" w:rsidP="003A5B5A">
      <w:pPr>
        <w:jc w:val="center"/>
        <w:rPr>
          <w:rFonts w:ascii="Bookman Old Style" w:hAnsi="Bookman Old Style"/>
          <w:bCs/>
          <w:sz w:val="18"/>
          <w:lang w:val="es-ES"/>
        </w:rPr>
      </w:pPr>
    </w:p>
    <w:tbl>
      <w:tblPr>
        <w:tblW w:w="0" w:type="auto"/>
        <w:tblLook w:val="04A0" w:firstRow="1" w:lastRow="0" w:firstColumn="1" w:lastColumn="0" w:noHBand="0" w:noVBand="1"/>
      </w:tblPr>
      <w:tblGrid>
        <w:gridCol w:w="1788"/>
        <w:gridCol w:w="292"/>
        <w:gridCol w:w="7162"/>
      </w:tblGrid>
      <w:tr w:rsidR="003A5B5A" w:rsidRPr="00A12C47" w:rsidTr="00764CFC">
        <w:tc>
          <w:tcPr>
            <w:tcW w:w="1809" w:type="dxa"/>
          </w:tcPr>
          <w:p w:rsidR="003A5B5A" w:rsidRPr="00A12C47" w:rsidRDefault="003A5B5A" w:rsidP="00764CFC">
            <w:pPr>
              <w:jc w:val="both"/>
              <w:rPr>
                <w:rFonts w:ascii="Bookman Old Style" w:hAnsi="Bookman Old Style"/>
              </w:rPr>
            </w:pPr>
            <w:r w:rsidRPr="00A12C47">
              <w:rPr>
                <w:rFonts w:ascii="Bookman Old Style" w:hAnsi="Bookman Old Style"/>
              </w:rPr>
              <w:t>Menetapkan</w:t>
            </w:r>
          </w:p>
        </w:tc>
        <w:tc>
          <w:tcPr>
            <w:tcW w:w="293" w:type="dxa"/>
          </w:tcPr>
          <w:p w:rsidR="003A5B5A" w:rsidRPr="00A12C47" w:rsidRDefault="003A5B5A" w:rsidP="00764CFC">
            <w:pPr>
              <w:jc w:val="both"/>
              <w:rPr>
                <w:rFonts w:ascii="Bookman Old Style" w:hAnsi="Bookman Old Style"/>
              </w:rPr>
            </w:pPr>
            <w:r w:rsidRPr="00A12C47">
              <w:rPr>
                <w:rFonts w:ascii="Bookman Old Style" w:hAnsi="Bookman Old Style"/>
              </w:rPr>
              <w:t>:</w:t>
            </w:r>
          </w:p>
        </w:tc>
        <w:tc>
          <w:tcPr>
            <w:tcW w:w="7645" w:type="dxa"/>
          </w:tcPr>
          <w:p w:rsidR="003A5B5A" w:rsidRPr="00A12C47" w:rsidRDefault="003A5B5A" w:rsidP="00764CFC">
            <w:pPr>
              <w:jc w:val="both"/>
              <w:rPr>
                <w:rFonts w:ascii="Bookman Old Style" w:hAnsi="Bookman Old Style"/>
              </w:rPr>
            </w:pPr>
            <w:r w:rsidRPr="00A12C47">
              <w:rPr>
                <w:rFonts w:ascii="Bookman Old Style" w:hAnsi="Bookman Old Style"/>
                <w:lang w:val="es-ES"/>
              </w:rPr>
              <w:t xml:space="preserve">PERATURAN  </w:t>
            </w:r>
            <w:r w:rsidRPr="00A12C47">
              <w:rPr>
                <w:rFonts w:ascii="Bookman Old Style" w:hAnsi="Bookman Old Style"/>
              </w:rPr>
              <w:t>KALURAHAN</w:t>
            </w:r>
            <w:r w:rsidRPr="00A12C47">
              <w:rPr>
                <w:rFonts w:ascii="Bookman Old Style" w:hAnsi="Bookman Old Style"/>
                <w:lang w:val="es-ES"/>
              </w:rPr>
              <w:t xml:space="preserve">   TENTANG   </w:t>
            </w:r>
            <w:r w:rsidRPr="00A12C47">
              <w:rPr>
                <w:rFonts w:ascii="Bookman Old Style" w:hAnsi="Bookman Old Style"/>
              </w:rPr>
              <w:t>KETERBUKAAN INFORMASI PUBLIK</w:t>
            </w:r>
          </w:p>
        </w:tc>
      </w:tr>
    </w:tbl>
    <w:p w:rsidR="003A5B5A" w:rsidRPr="00A12C47" w:rsidRDefault="003A5B5A" w:rsidP="003A5B5A">
      <w:pPr>
        <w:jc w:val="both"/>
        <w:rPr>
          <w:rFonts w:ascii="Bookman Old Style" w:hAnsi="Bookman Old Style"/>
        </w:rPr>
      </w:pPr>
    </w:p>
    <w:p w:rsidR="003A5B5A" w:rsidRPr="00A12C47" w:rsidRDefault="003A5B5A" w:rsidP="003A5B5A">
      <w:pPr>
        <w:jc w:val="center"/>
        <w:rPr>
          <w:rFonts w:ascii="Bookman Old Style" w:hAnsi="Bookman Old Style"/>
          <w:b/>
        </w:rPr>
      </w:pPr>
      <w:r w:rsidRPr="00A12C47">
        <w:rPr>
          <w:rFonts w:ascii="Bookman Old Style" w:hAnsi="Bookman Old Style"/>
          <w:b/>
        </w:rPr>
        <w:t>BAB I</w:t>
      </w:r>
    </w:p>
    <w:p w:rsidR="003A5B5A" w:rsidRPr="00A12C47" w:rsidRDefault="003A5B5A" w:rsidP="003A5B5A">
      <w:pPr>
        <w:jc w:val="center"/>
        <w:rPr>
          <w:rFonts w:ascii="Bookman Old Style" w:hAnsi="Bookman Old Style"/>
          <w:b/>
        </w:rPr>
      </w:pPr>
      <w:r w:rsidRPr="00A12C47">
        <w:rPr>
          <w:rFonts w:ascii="Bookman Old Style" w:hAnsi="Bookman Old Style"/>
          <w:b/>
        </w:rPr>
        <w:t>PENDAHULUAN</w:t>
      </w:r>
    </w:p>
    <w:p w:rsidR="003A5B5A" w:rsidRPr="00A12C47" w:rsidRDefault="003A5B5A" w:rsidP="003A5B5A">
      <w:pPr>
        <w:jc w:val="center"/>
        <w:rPr>
          <w:rFonts w:ascii="Bookman Old Style" w:hAnsi="Bookman Old Style"/>
          <w:b/>
          <w:sz w:val="20"/>
        </w:rPr>
      </w:pPr>
    </w:p>
    <w:p w:rsidR="003A5B5A" w:rsidRPr="00A12C47" w:rsidRDefault="003A5B5A" w:rsidP="003A5B5A">
      <w:pPr>
        <w:jc w:val="center"/>
        <w:rPr>
          <w:rFonts w:ascii="Bookman Old Style" w:hAnsi="Bookman Old Style"/>
          <w:b/>
        </w:rPr>
      </w:pPr>
      <w:r w:rsidRPr="00A12C47">
        <w:rPr>
          <w:rFonts w:ascii="Bookman Old Style" w:hAnsi="Bookman Old Style"/>
          <w:b/>
        </w:rPr>
        <w:t>Pasal 1</w:t>
      </w:r>
    </w:p>
    <w:p w:rsidR="003A5B5A" w:rsidRPr="00A12C47" w:rsidRDefault="003A5B5A" w:rsidP="003A5B5A">
      <w:pPr>
        <w:jc w:val="center"/>
        <w:rPr>
          <w:rFonts w:ascii="Bookman Old Style" w:hAnsi="Bookman Old Style"/>
          <w:b/>
          <w:sz w:val="20"/>
        </w:rPr>
      </w:pPr>
    </w:p>
    <w:p w:rsidR="003A5B5A" w:rsidRPr="00A12C47" w:rsidRDefault="003A5B5A" w:rsidP="003A5B5A">
      <w:pPr>
        <w:jc w:val="both"/>
        <w:rPr>
          <w:rFonts w:ascii="Bookman Old Style" w:hAnsi="Bookman Old Style"/>
        </w:rPr>
      </w:pPr>
      <w:r w:rsidRPr="00A12C47">
        <w:rPr>
          <w:rFonts w:ascii="Bookman Old Style" w:hAnsi="Bookman Old Style"/>
        </w:rPr>
        <w:t>Dalam Peraturan Kalurahan ini yang dimaksud dengan :</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lang w:val="id-ID"/>
        </w:rPr>
        <w:t>Kalura</w:t>
      </w:r>
      <w:r w:rsidRPr="00A12C47">
        <w:rPr>
          <w:rFonts w:ascii="Bookman Old Style" w:hAnsi="Bookman Old Style"/>
          <w:sz w:val="24"/>
          <w:szCs w:val="24"/>
          <w:lang w:val="id-ID"/>
        </w:rPr>
        <w:t>han adalah Kalurahan Bendungan Kapanewon Karangmojo</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Pemerintah Kalurahan adalah Pemerintah Kalurahan Bendungan Kapanewon Karangmojo</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Lurah adalah Lurah Bendungan Kapanewon Karangmojo</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Peraturan Kalurahan adalah peraturan perundang-undangan yang dibuatoleh BAMUSKAL bersama Lurah</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 xml:space="preserve">Peraturan Lurah adalah Peraturan yang ditetapkan oleh Lurah dan bersifat mengatur. </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Penglolaan Informasi adalah penyediaan, penyimpanan, pendokumentasian dan pengamanan informasi.</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 xml:space="preserve">Badan Publik adalah Badan Publik Kalurahan yang terdiri dari  Pemerintah  Kalurahan dan Badan Permusyawaratan Kalurahan serta Badan Publik lainnya yang  terdiri dari Badan Usaha Milik Kalurahan dan Lembaga Kemasyarakatan Kalurahandan badan lain yang fungsi dan tugas pokoknya berkaitan dengan penyelenggaraan pemerintahan Kalurahan, yang berada di Kalurahan, sepanjang sebagian atau </w:t>
      </w:r>
      <w:r w:rsidRPr="00A12C47">
        <w:rPr>
          <w:rFonts w:ascii="Bookman Old Style" w:hAnsi="Bookman Old Style"/>
          <w:sz w:val="24"/>
          <w:szCs w:val="24"/>
          <w:lang w:val="id-ID"/>
        </w:rPr>
        <w:lastRenderedPageBreak/>
        <w:t>seluruh dananya bersumber dari Anggaran Pendapatan dan  Belanja  Kalurahan,  sumbangan masyarakat, dan/atau luar negeri.</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Informasi adalah keterangan, pernyataan, gagasan, dan tanda-tanda yang mengandung nilai</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Informasi Publik Kalurahan, adalah informasi yang dihasilkan, disimpan, dikelola, dikirim, dan/atau diterima Pemerintah Kalurahansesuai dengan peraturan Kalurahan ini serta informasi lain yang berkaitan dengan kepentingan publik.</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Informasi yang dikecualikan adalah informasi yang dikecualikan dengan Keputusan PPID Kalurahan sebagaimana dimaksud dalam Pasal 17 undang-Undang Nomor 14 tahun 2008 tentang Keterbukaan Informasi Publik.</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Layanan Informasi adalah jasa yang diberikan oleh badan publik kalurahan kepada pengguna informasi.</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Akses Informasi adalah kemudahan yang diberikan kepada seseorang atau masyarakat untuk memperoleh informasi publik yang dibutuhkan.</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Pengelola Layanan Informasi dan Dokumentasi Kalurahan yang selanjutnya disebut PLID Kalurahan adalah tim yang melaksanakan penglolaan dan menyelenggarakan layanan informasi publik di Kalurahan.</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Pejabat Pengelola Informasi dan Dokumentasi Kalurahan yang selanjutnya disebut PPID Kalurahan adalah pejabat yang bertanggungjawab dibidang penyimpanan, pendokumentasian, penyediaan dan/atau pelayanan informasi publik kalurahan.</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Tim Informasi Kalurahanyang selanjutnya disebut TID adalah pejabat yang bertanggung jawab di bidang penyimpanan, pendokumentasian, penyediaan, dan/atau pelayanan informasi di Kalurahandan bertanggungjawab langsung kepada atasan TID sebagaimana dimaksud pada Peraturan Kalurahan ini.</w:t>
      </w:r>
    </w:p>
    <w:p w:rsidR="003A5B5A" w:rsidRPr="00A12C47" w:rsidRDefault="003A5B5A" w:rsidP="003A5B5A">
      <w:pPr>
        <w:pStyle w:val="ListParagraph"/>
        <w:widowControl w:val="0"/>
        <w:numPr>
          <w:ilvl w:val="0"/>
          <w:numId w:val="1"/>
        </w:numPr>
        <w:tabs>
          <w:tab w:val="left" w:pos="510"/>
        </w:tabs>
        <w:autoSpaceDE w:val="0"/>
        <w:autoSpaceDN w:val="0"/>
        <w:spacing w:before="0" w:after="0" w:line="276" w:lineRule="auto"/>
        <w:ind w:left="510" w:hanging="510"/>
        <w:contextualSpacing w:val="0"/>
        <w:rPr>
          <w:rFonts w:ascii="Bookman Old Style" w:hAnsi="Bookman Old Style"/>
          <w:sz w:val="24"/>
          <w:szCs w:val="24"/>
        </w:rPr>
      </w:pPr>
      <w:r w:rsidRPr="00A12C47">
        <w:rPr>
          <w:rFonts w:ascii="Bookman Old Style" w:hAnsi="Bookman Old Style"/>
          <w:sz w:val="24"/>
          <w:szCs w:val="24"/>
          <w:lang w:val="id-ID"/>
        </w:rPr>
        <w:t xml:space="preserve">Atasan TID adalah pejabat yang merupakan atasan langsung pejabat yang </w:t>
      </w:r>
      <w:r w:rsidRPr="00A12C47">
        <w:rPr>
          <w:rFonts w:ascii="Bookman Old Style" w:hAnsi="Bookman Old Style"/>
          <w:spacing w:val="-6"/>
          <w:sz w:val="24"/>
          <w:szCs w:val="24"/>
          <w:lang w:val="id-ID"/>
        </w:rPr>
        <w:t>bersangk</w:t>
      </w:r>
      <w:r w:rsidRPr="00A12C47">
        <w:rPr>
          <w:rFonts w:ascii="Bookman Old Style" w:hAnsi="Bookman Old Style"/>
          <w:spacing w:val="-6"/>
          <w:sz w:val="24"/>
          <w:szCs w:val="24"/>
        </w:rPr>
        <w:t>utan dan/atau atasan dari atasan langsung pejabat yang bersangkutan.</w:t>
      </w:r>
    </w:p>
    <w:p w:rsidR="003A5B5A" w:rsidRDefault="003A5B5A" w:rsidP="003A5B5A">
      <w:pPr>
        <w:ind w:left="426"/>
        <w:jc w:val="both"/>
        <w:rPr>
          <w:rFonts w:ascii="Bookman Old Style" w:hAnsi="Bookman Old Style"/>
        </w:rPr>
      </w:pPr>
    </w:p>
    <w:p w:rsidR="003A5B5A" w:rsidRPr="00A12C47" w:rsidRDefault="003A5B5A" w:rsidP="003A5B5A">
      <w:pPr>
        <w:ind w:left="426"/>
        <w:jc w:val="both"/>
        <w:rPr>
          <w:rFonts w:ascii="Bookman Old Style" w:hAnsi="Bookman Old Style"/>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BAB II</w:t>
      </w: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ASAS DAN</w:t>
      </w:r>
      <w:r w:rsidRPr="00A12C47">
        <w:rPr>
          <w:rFonts w:ascii="Bookman Old Style" w:hAnsi="Bookman Old Style"/>
          <w:b/>
          <w:sz w:val="24"/>
          <w:szCs w:val="24"/>
          <w:lang w:val="id-ID"/>
        </w:rPr>
        <w:t xml:space="preserve"> </w:t>
      </w:r>
      <w:r w:rsidRPr="00A12C47">
        <w:rPr>
          <w:rFonts w:ascii="Bookman Old Style" w:hAnsi="Bookman Old Style"/>
          <w:b/>
          <w:sz w:val="24"/>
          <w:szCs w:val="24"/>
        </w:rPr>
        <w:t>TUJUAN</w:t>
      </w:r>
    </w:p>
    <w:p w:rsidR="003A5B5A" w:rsidRDefault="003A5B5A" w:rsidP="003A5B5A">
      <w:pPr>
        <w:pStyle w:val="BodyText"/>
        <w:spacing w:line="276" w:lineRule="auto"/>
        <w:ind w:right="0"/>
        <w:jc w:val="center"/>
        <w:rPr>
          <w:rFonts w:ascii="Bookman Old Style" w:hAnsi="Bookman Old Style"/>
          <w:b/>
          <w:sz w:val="24"/>
          <w:szCs w:val="24"/>
          <w:lang w:val="id-ID"/>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lang w:val="id-ID"/>
        </w:rPr>
        <w:t>Bagian Kesatu</w:t>
      </w:r>
    </w:p>
    <w:p w:rsidR="003A5B5A" w:rsidRPr="00A12C47" w:rsidRDefault="003A5B5A" w:rsidP="003A5B5A">
      <w:pPr>
        <w:pStyle w:val="BodyText"/>
        <w:spacing w:line="276" w:lineRule="auto"/>
        <w:ind w:right="0"/>
        <w:jc w:val="center"/>
        <w:rPr>
          <w:rFonts w:ascii="Bookman Old Style" w:hAnsi="Bookman Old Style"/>
          <w:b/>
          <w:sz w:val="24"/>
          <w:szCs w:val="24"/>
          <w:lang w:val="id-ID"/>
        </w:rPr>
      </w:pPr>
      <w:r w:rsidRPr="00A12C47">
        <w:rPr>
          <w:rFonts w:ascii="Bookman Old Style" w:hAnsi="Bookman Old Style"/>
          <w:b/>
          <w:sz w:val="24"/>
          <w:szCs w:val="24"/>
        </w:rPr>
        <w:t>Asas</w:t>
      </w:r>
    </w:p>
    <w:p w:rsidR="003A5B5A" w:rsidRPr="00A12C47" w:rsidRDefault="003A5B5A" w:rsidP="003A5B5A">
      <w:pPr>
        <w:pStyle w:val="BodyText"/>
        <w:spacing w:line="276" w:lineRule="auto"/>
        <w:ind w:right="0"/>
        <w:jc w:val="center"/>
        <w:rPr>
          <w:rFonts w:ascii="Bookman Old Style" w:hAnsi="Bookman Old Style"/>
          <w:b/>
          <w:szCs w:val="24"/>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Pasal 2</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ListParagraph"/>
        <w:widowControl w:val="0"/>
        <w:numPr>
          <w:ilvl w:val="0"/>
          <w:numId w:val="9"/>
        </w:numPr>
        <w:tabs>
          <w:tab w:val="left" w:pos="510"/>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lastRenderedPageBreak/>
        <w:t>Setiap informasi publik bersifat terbuka dan dapat diakses oleh setiap Pengguna informasi publik, kecuali informasi publik yang dikecualikan.</w:t>
      </w:r>
    </w:p>
    <w:p w:rsidR="003A5B5A" w:rsidRPr="00A12C47" w:rsidRDefault="003A5B5A" w:rsidP="003A5B5A">
      <w:pPr>
        <w:pStyle w:val="ListParagraph"/>
        <w:widowControl w:val="0"/>
        <w:numPr>
          <w:ilvl w:val="0"/>
          <w:numId w:val="9"/>
        </w:numPr>
        <w:tabs>
          <w:tab w:val="left" w:pos="529"/>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Informasi Publik yang dikecualikan bersifat ketat dan terbatas.</w:t>
      </w:r>
    </w:p>
    <w:p w:rsidR="003A5B5A" w:rsidRPr="00A12C47" w:rsidRDefault="003A5B5A" w:rsidP="003A5B5A">
      <w:pPr>
        <w:pStyle w:val="ListParagraph"/>
        <w:widowControl w:val="0"/>
        <w:numPr>
          <w:ilvl w:val="0"/>
          <w:numId w:val="9"/>
        </w:numPr>
        <w:tabs>
          <w:tab w:val="left" w:pos="529"/>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Setiap informasi publik harus dapat diperoleh setiap pemohon informasi publik dengan mekanisme memperoleh informasi yang cepat dan tepat waktu, biaya ringan dan cara sederhana.</w:t>
      </w:r>
    </w:p>
    <w:p w:rsidR="003A5B5A" w:rsidRPr="00A12C47" w:rsidRDefault="003A5B5A" w:rsidP="003A5B5A">
      <w:pPr>
        <w:pStyle w:val="ListParagraph"/>
        <w:widowControl w:val="0"/>
        <w:numPr>
          <w:ilvl w:val="0"/>
          <w:numId w:val="9"/>
        </w:numPr>
        <w:tabs>
          <w:tab w:val="left" w:pos="529"/>
        </w:tabs>
        <w:autoSpaceDE w:val="0"/>
        <w:autoSpaceDN w:val="0"/>
        <w:spacing w:before="0" w:after="0" w:line="276" w:lineRule="auto"/>
        <w:ind w:left="510" w:hanging="510"/>
        <w:contextualSpacing w:val="0"/>
        <w:rPr>
          <w:rFonts w:ascii="Bookman Old Style" w:hAnsi="Bookman Old Style"/>
          <w:sz w:val="24"/>
          <w:szCs w:val="24"/>
          <w:lang w:val="id-ID"/>
        </w:rPr>
      </w:pPr>
      <w:r w:rsidRPr="00A12C47">
        <w:rPr>
          <w:rFonts w:ascii="Bookman Old Style" w:hAnsi="Bookman Old Style"/>
          <w:sz w:val="24"/>
          <w:szCs w:val="24"/>
          <w:lang w:val="id-ID"/>
        </w:rPr>
        <w:t>Informasi publik yang dikecualikan bersifat rahasia sesuai dengan Undang- Undang, kepatutan dan kepentingan umum didasarkan pada pengujian  tentang konsekuensi yang timbul apa bila suatu informasi diberikan kepada masyarakat serta setelah dipertimbangkan dengan seksama bahwa menutup informasi publik dapat melindungi kepentingan yang lebih besar dari pada membukanya atau sebaliknya.</w:t>
      </w:r>
    </w:p>
    <w:p w:rsidR="003A5B5A" w:rsidRDefault="003A5B5A" w:rsidP="003A5B5A">
      <w:pPr>
        <w:pStyle w:val="BodyText"/>
        <w:spacing w:line="276" w:lineRule="auto"/>
        <w:ind w:right="0"/>
        <w:jc w:val="center"/>
        <w:rPr>
          <w:rFonts w:ascii="Bookman Old Style" w:hAnsi="Bookman Old Style"/>
          <w:b/>
          <w:sz w:val="20"/>
          <w:szCs w:val="24"/>
          <w:lang w:val="id-ID"/>
        </w:rPr>
      </w:pPr>
    </w:p>
    <w:p w:rsidR="003A5B5A" w:rsidRPr="00C05B2B" w:rsidRDefault="003A5B5A" w:rsidP="003A5B5A">
      <w:pPr>
        <w:pStyle w:val="BodyText"/>
        <w:spacing w:line="276" w:lineRule="auto"/>
        <w:ind w:right="0"/>
        <w:jc w:val="center"/>
        <w:rPr>
          <w:rFonts w:ascii="Bookman Old Style" w:hAnsi="Bookman Old Style"/>
          <w:b/>
          <w:sz w:val="20"/>
          <w:szCs w:val="24"/>
          <w:lang w:val="id-ID"/>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 xml:space="preserve">Bagian Kedua </w:t>
      </w:r>
    </w:p>
    <w:p w:rsidR="003A5B5A" w:rsidRDefault="003A5B5A" w:rsidP="003A5B5A">
      <w:pPr>
        <w:pStyle w:val="BodyText"/>
        <w:spacing w:line="276" w:lineRule="auto"/>
        <w:ind w:right="0"/>
        <w:jc w:val="center"/>
        <w:rPr>
          <w:rFonts w:ascii="Bookman Old Style" w:hAnsi="Bookman Old Style"/>
          <w:b/>
          <w:sz w:val="24"/>
          <w:szCs w:val="24"/>
          <w:lang w:val="id-ID"/>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Tujuan</w:t>
      </w:r>
    </w:p>
    <w:p w:rsidR="003A5B5A" w:rsidRDefault="003A5B5A" w:rsidP="003A5B5A">
      <w:pPr>
        <w:pStyle w:val="BodyText"/>
        <w:spacing w:line="276" w:lineRule="auto"/>
        <w:ind w:right="0"/>
        <w:jc w:val="center"/>
        <w:rPr>
          <w:rFonts w:ascii="Bookman Old Style" w:hAnsi="Bookman Old Style"/>
          <w:b/>
          <w:sz w:val="24"/>
          <w:szCs w:val="24"/>
          <w:lang w:val="id-ID"/>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Pasal 3</w:t>
      </w:r>
    </w:p>
    <w:p w:rsidR="003A5B5A" w:rsidRPr="00A12C47" w:rsidRDefault="003A5B5A" w:rsidP="003A5B5A">
      <w:pPr>
        <w:pStyle w:val="BodyText"/>
        <w:spacing w:line="276" w:lineRule="auto"/>
        <w:ind w:right="0"/>
        <w:rPr>
          <w:rFonts w:ascii="Bookman Old Style" w:hAnsi="Bookman Old Style"/>
          <w:sz w:val="24"/>
          <w:szCs w:val="24"/>
        </w:rPr>
      </w:pPr>
    </w:p>
    <w:p w:rsidR="003A5B5A" w:rsidRPr="00A12C47" w:rsidRDefault="003A5B5A" w:rsidP="003A5B5A">
      <w:pPr>
        <w:pStyle w:val="BodyText"/>
        <w:spacing w:line="276" w:lineRule="auto"/>
        <w:ind w:right="0"/>
        <w:rPr>
          <w:rFonts w:ascii="Bookman Old Style" w:hAnsi="Bookman Old Style"/>
          <w:sz w:val="24"/>
          <w:szCs w:val="24"/>
        </w:rPr>
      </w:pPr>
      <w:r w:rsidRPr="00A12C47">
        <w:rPr>
          <w:rFonts w:ascii="Bookman Old Style" w:hAnsi="Bookman Old Style"/>
          <w:sz w:val="24"/>
          <w:szCs w:val="24"/>
        </w:rPr>
        <w:t>Tujuan Keterbukaan informasi publik dalam penyelenggaraan Pemerintahan Kalurahan adalah untuk memberikan dan menjamin hak setiap orang untuk mendapatkan informasi publik dalam rangka:</w:t>
      </w:r>
    </w:p>
    <w:p w:rsidR="003A5B5A" w:rsidRPr="00A12C47" w:rsidRDefault="003A5B5A" w:rsidP="003A5B5A">
      <w:pPr>
        <w:pStyle w:val="BodyText"/>
        <w:numPr>
          <w:ilvl w:val="0"/>
          <w:numId w:val="10"/>
        </w:numPr>
        <w:tabs>
          <w:tab w:val="left" w:pos="510"/>
        </w:tabs>
        <w:spacing w:line="276" w:lineRule="auto"/>
        <w:ind w:left="510" w:right="0" w:hanging="510"/>
        <w:rPr>
          <w:rFonts w:ascii="Bookman Old Style" w:hAnsi="Bookman Old Style"/>
          <w:b/>
          <w:sz w:val="24"/>
          <w:szCs w:val="24"/>
        </w:rPr>
      </w:pPr>
      <w:r w:rsidRPr="00A12C47">
        <w:rPr>
          <w:rFonts w:ascii="Bookman Old Style" w:hAnsi="Bookman Old Style"/>
          <w:sz w:val="24"/>
          <w:szCs w:val="24"/>
        </w:rPr>
        <w:t>Menjamin hak masyarakat Kalurahan untuk mengetahui rencana pembuatan kebijakan, program dan proses pengambilan keputusan serta alasan pengambilan suatu keputusan di tingkat Kalurahan;</w:t>
      </w:r>
    </w:p>
    <w:p w:rsidR="003A5B5A" w:rsidRPr="00A12C47" w:rsidRDefault="003A5B5A" w:rsidP="003A5B5A">
      <w:pPr>
        <w:pStyle w:val="BodyText"/>
        <w:numPr>
          <w:ilvl w:val="0"/>
          <w:numId w:val="10"/>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Mendorong partisipasi masyarakat Kalurahan dalam proses pengambilan kebijakan pemerintah Kalurahan.</w:t>
      </w:r>
    </w:p>
    <w:p w:rsidR="003A5B5A" w:rsidRPr="00A12C47" w:rsidRDefault="003A5B5A" w:rsidP="003A5B5A">
      <w:pPr>
        <w:pStyle w:val="BodyText"/>
        <w:numPr>
          <w:ilvl w:val="0"/>
          <w:numId w:val="10"/>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meningkatkan peran aktif masyarakat Kalurahan dalam pengambilan  kebijakan  dan pengelolaan Badan Publik yang baik;</w:t>
      </w:r>
    </w:p>
    <w:p w:rsidR="003A5B5A" w:rsidRPr="00A12C47" w:rsidRDefault="003A5B5A" w:rsidP="003A5B5A">
      <w:pPr>
        <w:pStyle w:val="BodyText"/>
        <w:numPr>
          <w:ilvl w:val="0"/>
          <w:numId w:val="10"/>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mewujudkan penyelenggaraan pemerintahan Kalurahan yang baik, yaitu yang transparan, efektif dan efisien, akuntabel serta  dapat dipertanggungjawabkan;</w:t>
      </w:r>
    </w:p>
    <w:p w:rsidR="003A5B5A" w:rsidRPr="00A12C47" w:rsidRDefault="003A5B5A" w:rsidP="003A5B5A">
      <w:pPr>
        <w:pStyle w:val="BodyText"/>
        <w:numPr>
          <w:ilvl w:val="0"/>
          <w:numId w:val="10"/>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mengetahui alasan kebijakan yang mempengaruhi hajat hidup orang banyak;</w:t>
      </w:r>
    </w:p>
    <w:p w:rsidR="003A5B5A" w:rsidRPr="00A12C47" w:rsidRDefault="003A5B5A" w:rsidP="003A5B5A">
      <w:pPr>
        <w:pStyle w:val="BodyText"/>
        <w:numPr>
          <w:ilvl w:val="0"/>
          <w:numId w:val="10"/>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mengembangkan ilmu pengetahuan dan mencerdaskan kehidupan bangsa; dan/atau</w:t>
      </w:r>
    </w:p>
    <w:p w:rsidR="003A5B5A" w:rsidRPr="00A12C47" w:rsidRDefault="003A5B5A" w:rsidP="003A5B5A">
      <w:pPr>
        <w:pStyle w:val="BodyText"/>
        <w:numPr>
          <w:ilvl w:val="0"/>
          <w:numId w:val="10"/>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Meningkatkan pengelolaan dan pelayanan informasi di lingkungan Pemerintah Kalurahan untuk menghasilkan layanan informasi yang berkualitas.</w:t>
      </w:r>
    </w:p>
    <w:p w:rsidR="003A5B5A" w:rsidRPr="00A12C47" w:rsidRDefault="003A5B5A" w:rsidP="003A5B5A">
      <w:pPr>
        <w:pStyle w:val="ListParagraph"/>
        <w:widowControl w:val="0"/>
        <w:tabs>
          <w:tab w:val="left" w:pos="529"/>
        </w:tabs>
        <w:autoSpaceDE w:val="0"/>
        <w:autoSpaceDN w:val="0"/>
        <w:spacing w:before="0" w:after="0" w:line="276" w:lineRule="auto"/>
        <w:ind w:left="528" w:right="118" w:firstLine="0"/>
        <w:contextualSpacing w:val="0"/>
        <w:rPr>
          <w:rFonts w:ascii="Bookman Old Style" w:hAnsi="Bookman Old Style"/>
          <w:sz w:val="24"/>
          <w:szCs w:val="24"/>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BAB III</w:t>
      </w: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HAK DAN KEWAJIBAN</w:t>
      </w:r>
    </w:p>
    <w:p w:rsidR="003A5B5A" w:rsidRPr="00A12C47" w:rsidRDefault="003A5B5A" w:rsidP="003A5B5A">
      <w:pPr>
        <w:pStyle w:val="BodyText"/>
        <w:spacing w:line="276" w:lineRule="auto"/>
        <w:ind w:right="0"/>
        <w:jc w:val="center"/>
        <w:rPr>
          <w:rFonts w:ascii="Bookman Old Style" w:hAnsi="Bookman Old Style"/>
          <w:b/>
          <w:sz w:val="24"/>
          <w:szCs w:val="24"/>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A12C47">
        <w:rPr>
          <w:rFonts w:ascii="Bookman Old Style" w:hAnsi="Bookman Old Style"/>
          <w:b/>
          <w:sz w:val="24"/>
          <w:szCs w:val="24"/>
        </w:rPr>
        <w:t>Bagian Kesatu</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Hak Pemohon Informasi Publik</w:t>
      </w:r>
    </w:p>
    <w:p w:rsidR="003A5B5A" w:rsidRPr="00A12C47" w:rsidRDefault="003A5B5A" w:rsidP="003A5B5A">
      <w:pPr>
        <w:pStyle w:val="BodyText"/>
        <w:spacing w:line="276" w:lineRule="auto"/>
        <w:ind w:right="0"/>
        <w:jc w:val="center"/>
        <w:rPr>
          <w:rFonts w:ascii="Bookman Old Style" w:hAnsi="Bookman Old Style"/>
          <w:b/>
          <w:sz w:val="24"/>
          <w:szCs w:val="24"/>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Pasal 4</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1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Setiap orang berhak memperoleh informasi publik sesuai dengan ketentuan Peraturan Kalurahan ini.</w:t>
      </w:r>
    </w:p>
    <w:p w:rsidR="003A5B5A" w:rsidRPr="00A12C47" w:rsidRDefault="003A5B5A" w:rsidP="003A5B5A">
      <w:pPr>
        <w:pStyle w:val="BodyText"/>
        <w:numPr>
          <w:ilvl w:val="0"/>
          <w:numId w:val="1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Setiap orang berhak:</w:t>
      </w:r>
    </w:p>
    <w:p w:rsidR="003A5B5A" w:rsidRPr="00A12C47" w:rsidRDefault="003A5B5A" w:rsidP="003A5B5A">
      <w:pPr>
        <w:pStyle w:val="BodyText"/>
        <w:numPr>
          <w:ilvl w:val="1"/>
          <w:numId w:val="8"/>
        </w:numPr>
        <w:tabs>
          <w:tab w:val="left" w:pos="851"/>
        </w:tabs>
        <w:spacing w:line="276" w:lineRule="auto"/>
        <w:ind w:left="867" w:right="0" w:hanging="340"/>
        <w:rPr>
          <w:rFonts w:ascii="Bookman Old Style" w:hAnsi="Bookman Old Style"/>
          <w:sz w:val="24"/>
          <w:szCs w:val="24"/>
        </w:rPr>
      </w:pPr>
      <w:r w:rsidRPr="00A12C47">
        <w:rPr>
          <w:rFonts w:ascii="Bookman Old Style" w:hAnsi="Bookman Old Style"/>
          <w:sz w:val="24"/>
          <w:szCs w:val="24"/>
        </w:rPr>
        <w:t>melihat dan mengetahui Informasi Publik;</w:t>
      </w:r>
    </w:p>
    <w:p w:rsidR="003A5B5A" w:rsidRPr="00A12C47" w:rsidRDefault="003A5B5A" w:rsidP="003A5B5A">
      <w:pPr>
        <w:pStyle w:val="BodyText"/>
        <w:numPr>
          <w:ilvl w:val="1"/>
          <w:numId w:val="8"/>
        </w:numPr>
        <w:tabs>
          <w:tab w:val="left" w:pos="851"/>
        </w:tabs>
        <w:spacing w:line="276" w:lineRule="auto"/>
        <w:ind w:left="867" w:right="0" w:hanging="340"/>
        <w:rPr>
          <w:rFonts w:ascii="Bookman Old Style" w:hAnsi="Bookman Old Style"/>
          <w:sz w:val="24"/>
          <w:szCs w:val="24"/>
        </w:rPr>
      </w:pPr>
      <w:r w:rsidRPr="00A12C47">
        <w:rPr>
          <w:rFonts w:ascii="Bookman Old Style" w:hAnsi="Bookman Old Style"/>
          <w:sz w:val="24"/>
          <w:szCs w:val="24"/>
        </w:rPr>
        <w:t xml:space="preserve">menghadiri </w:t>
      </w:r>
      <w:r w:rsidRPr="00A12C47">
        <w:rPr>
          <w:rFonts w:ascii="Bookman Old Style" w:hAnsi="Bookman Old Style"/>
          <w:sz w:val="24"/>
          <w:szCs w:val="24"/>
        </w:rPr>
        <w:tab/>
        <w:t>pertemuan</w:t>
      </w:r>
      <w:r w:rsidRPr="00A12C47">
        <w:rPr>
          <w:rFonts w:ascii="Bookman Old Style" w:hAnsi="Bookman Old Style"/>
          <w:sz w:val="24"/>
          <w:szCs w:val="24"/>
        </w:rPr>
        <w:tab/>
        <w:t xml:space="preserve"> publik</w:t>
      </w:r>
      <w:r w:rsidRPr="00A12C47">
        <w:rPr>
          <w:rFonts w:ascii="Bookman Old Style" w:hAnsi="Bookman Old Style"/>
          <w:sz w:val="24"/>
          <w:szCs w:val="24"/>
        </w:rPr>
        <w:tab/>
        <w:t xml:space="preserve"> yang</w:t>
      </w:r>
      <w:r w:rsidRPr="00A12C47">
        <w:rPr>
          <w:rFonts w:ascii="Bookman Old Style" w:hAnsi="Bookman Old Style"/>
          <w:sz w:val="24"/>
          <w:szCs w:val="24"/>
        </w:rPr>
        <w:tab/>
        <w:t xml:space="preserve"> terbuka</w:t>
      </w:r>
      <w:r w:rsidRPr="00A12C47">
        <w:rPr>
          <w:rFonts w:ascii="Bookman Old Style" w:hAnsi="Bookman Old Style"/>
          <w:sz w:val="24"/>
          <w:szCs w:val="24"/>
        </w:rPr>
        <w:tab/>
        <w:t xml:space="preserve"> untuk umum untuk memperoleh Informasi Publik;</w:t>
      </w:r>
    </w:p>
    <w:p w:rsidR="003A5B5A" w:rsidRPr="00A12C47" w:rsidRDefault="003A5B5A" w:rsidP="003A5B5A">
      <w:pPr>
        <w:pStyle w:val="BodyText"/>
        <w:numPr>
          <w:ilvl w:val="1"/>
          <w:numId w:val="8"/>
        </w:numPr>
        <w:tabs>
          <w:tab w:val="left" w:pos="851"/>
        </w:tabs>
        <w:spacing w:line="276" w:lineRule="auto"/>
        <w:ind w:left="867" w:right="0" w:hanging="340"/>
        <w:rPr>
          <w:rFonts w:ascii="Bookman Old Style" w:hAnsi="Bookman Old Style"/>
          <w:sz w:val="24"/>
          <w:szCs w:val="24"/>
        </w:rPr>
      </w:pPr>
      <w:r w:rsidRPr="00A12C47">
        <w:rPr>
          <w:rFonts w:ascii="Bookman Old Style" w:hAnsi="Bookman Old Style"/>
          <w:sz w:val="24"/>
          <w:szCs w:val="24"/>
        </w:rPr>
        <w:t xml:space="preserve">mendapatkan </w:t>
      </w:r>
      <w:r w:rsidRPr="00A12C47">
        <w:rPr>
          <w:rFonts w:ascii="Bookman Old Style" w:hAnsi="Bookman Old Style"/>
          <w:sz w:val="24"/>
          <w:szCs w:val="24"/>
        </w:rPr>
        <w:tab/>
        <w:t>salinan</w:t>
      </w:r>
      <w:r w:rsidRPr="00A12C47">
        <w:rPr>
          <w:rFonts w:ascii="Bookman Old Style" w:hAnsi="Bookman Old Style"/>
          <w:sz w:val="24"/>
          <w:szCs w:val="24"/>
        </w:rPr>
        <w:tab/>
        <w:t xml:space="preserve"> Informasi </w:t>
      </w:r>
      <w:r w:rsidRPr="00A12C47">
        <w:rPr>
          <w:rFonts w:ascii="Bookman Old Style" w:hAnsi="Bookman Old Style"/>
          <w:sz w:val="24"/>
          <w:szCs w:val="24"/>
        </w:rPr>
        <w:tab/>
        <w:t>Publik</w:t>
      </w:r>
      <w:r w:rsidRPr="00A12C47">
        <w:rPr>
          <w:rFonts w:ascii="Bookman Old Style" w:hAnsi="Bookman Old Style"/>
          <w:sz w:val="24"/>
          <w:szCs w:val="24"/>
        </w:rPr>
        <w:tab/>
        <w:t xml:space="preserve"> melalui</w:t>
      </w:r>
      <w:r w:rsidRPr="00A12C47">
        <w:rPr>
          <w:rFonts w:ascii="Bookman Old Style" w:hAnsi="Bookman Old Style"/>
          <w:sz w:val="24"/>
          <w:szCs w:val="24"/>
        </w:rPr>
        <w:tab/>
        <w:t xml:space="preserve"> permohonan</w:t>
      </w:r>
      <w:r w:rsidRPr="00A12C47">
        <w:rPr>
          <w:rFonts w:ascii="Bookman Old Style" w:hAnsi="Bookman Old Style"/>
          <w:sz w:val="24"/>
          <w:szCs w:val="24"/>
        </w:rPr>
        <w:tab/>
        <w:t xml:space="preserve"> sesuai dengan Undang-Undang ini; dan/atau</w:t>
      </w:r>
    </w:p>
    <w:p w:rsidR="003A5B5A" w:rsidRPr="00A12C47" w:rsidRDefault="003A5B5A" w:rsidP="003A5B5A">
      <w:pPr>
        <w:pStyle w:val="BodyText"/>
        <w:numPr>
          <w:ilvl w:val="1"/>
          <w:numId w:val="8"/>
        </w:numPr>
        <w:tabs>
          <w:tab w:val="left" w:pos="851"/>
        </w:tabs>
        <w:spacing w:line="276" w:lineRule="auto"/>
        <w:ind w:left="867" w:right="0" w:hanging="340"/>
        <w:rPr>
          <w:rFonts w:ascii="Bookman Old Style" w:hAnsi="Bookman Old Style"/>
          <w:sz w:val="24"/>
          <w:szCs w:val="24"/>
        </w:rPr>
      </w:pPr>
      <w:proofErr w:type="gramStart"/>
      <w:r w:rsidRPr="00A12C47">
        <w:rPr>
          <w:rFonts w:ascii="Bookman Old Style" w:hAnsi="Bookman Old Style"/>
          <w:sz w:val="24"/>
          <w:szCs w:val="24"/>
        </w:rPr>
        <w:t>menyebarluaskan</w:t>
      </w:r>
      <w:proofErr w:type="gramEnd"/>
      <w:r w:rsidRPr="00A12C47">
        <w:rPr>
          <w:rFonts w:ascii="Bookman Old Style" w:hAnsi="Bookman Old Style"/>
          <w:sz w:val="24"/>
          <w:szCs w:val="24"/>
        </w:rPr>
        <w:t xml:space="preserve"> informasi publik sesuai dengan peraturan perundang- undangan.</w:t>
      </w:r>
    </w:p>
    <w:p w:rsidR="003A5B5A" w:rsidRPr="00A12C47" w:rsidRDefault="003A5B5A" w:rsidP="003A5B5A">
      <w:pPr>
        <w:pStyle w:val="BodyText"/>
        <w:numPr>
          <w:ilvl w:val="0"/>
          <w:numId w:val="1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Setiap pemohon informasi publik berhak mengajukan permintaan informasi publik disertai alasan permintaan tersebut.</w:t>
      </w:r>
    </w:p>
    <w:p w:rsidR="003A5B5A" w:rsidRPr="00A12C47" w:rsidRDefault="003A5B5A" w:rsidP="003A5B5A">
      <w:pPr>
        <w:pStyle w:val="BodyText"/>
        <w:numPr>
          <w:ilvl w:val="0"/>
          <w:numId w:val="1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Setiap Pemohon Informasi Publik berhak mengajukan gugatan ke pengadilan apabila dalam memperoleh informasi publik mendapat hambatan atau kegagalan sesuai dengan ketentuan peraturan Kalurahan ini.</w:t>
      </w:r>
    </w:p>
    <w:p w:rsidR="003A5B5A" w:rsidRPr="00A12C47" w:rsidRDefault="003A5B5A" w:rsidP="003A5B5A">
      <w:pPr>
        <w:pStyle w:val="ListParagraph"/>
        <w:widowControl w:val="0"/>
        <w:tabs>
          <w:tab w:val="left" w:pos="529"/>
        </w:tabs>
        <w:autoSpaceDE w:val="0"/>
        <w:autoSpaceDN w:val="0"/>
        <w:spacing w:before="0" w:after="0" w:line="276" w:lineRule="auto"/>
        <w:ind w:left="528" w:right="115" w:firstLine="0"/>
        <w:contextualSpacing w:val="0"/>
        <w:rPr>
          <w:rFonts w:ascii="Bookman Old Style" w:hAnsi="Bookman Old Style"/>
          <w:sz w:val="24"/>
          <w:szCs w:val="24"/>
        </w:rPr>
      </w:pPr>
    </w:p>
    <w:p w:rsidR="003A5B5A" w:rsidRDefault="003A5B5A" w:rsidP="003A5B5A">
      <w:pPr>
        <w:pStyle w:val="BodyText"/>
        <w:spacing w:line="276" w:lineRule="auto"/>
        <w:ind w:left="1142" w:right="1160"/>
        <w:jc w:val="center"/>
        <w:rPr>
          <w:rFonts w:ascii="Bookman Old Style" w:hAnsi="Bookman Old Style"/>
          <w:b/>
          <w:sz w:val="24"/>
          <w:szCs w:val="24"/>
          <w:lang w:val="id-ID"/>
        </w:rPr>
      </w:pPr>
      <w:r w:rsidRPr="00A12C47">
        <w:rPr>
          <w:rFonts w:ascii="Bookman Old Style" w:hAnsi="Bookman Old Style"/>
          <w:b/>
          <w:sz w:val="24"/>
          <w:szCs w:val="24"/>
        </w:rPr>
        <w:t>Bagian Kedua</w:t>
      </w:r>
    </w:p>
    <w:p w:rsidR="003A5B5A" w:rsidRPr="00C05B2B" w:rsidRDefault="003A5B5A" w:rsidP="003A5B5A">
      <w:pPr>
        <w:pStyle w:val="BodyText"/>
        <w:spacing w:line="276" w:lineRule="auto"/>
        <w:ind w:left="1142" w:right="1160"/>
        <w:jc w:val="center"/>
        <w:rPr>
          <w:rFonts w:ascii="Bookman Old Style" w:hAnsi="Bookman Old Style"/>
          <w:b/>
          <w:sz w:val="24"/>
          <w:szCs w:val="24"/>
          <w:lang w:val="id-ID"/>
        </w:rPr>
      </w:pPr>
    </w:p>
    <w:p w:rsidR="003A5B5A" w:rsidRPr="00A12C47" w:rsidRDefault="003A5B5A" w:rsidP="003A5B5A">
      <w:pPr>
        <w:pStyle w:val="BodyText"/>
        <w:spacing w:line="276" w:lineRule="auto"/>
        <w:ind w:left="1144" w:right="1158"/>
        <w:jc w:val="center"/>
        <w:rPr>
          <w:rFonts w:ascii="Bookman Old Style" w:hAnsi="Bookman Old Style"/>
          <w:b/>
          <w:sz w:val="24"/>
          <w:szCs w:val="24"/>
        </w:rPr>
      </w:pPr>
      <w:r w:rsidRPr="00A12C47">
        <w:rPr>
          <w:rFonts w:ascii="Bookman Old Style" w:hAnsi="Bookman Old Style"/>
          <w:b/>
          <w:sz w:val="24"/>
          <w:szCs w:val="24"/>
        </w:rPr>
        <w:t>Kewajiban Pengguna Informasi Publik</w:t>
      </w:r>
    </w:p>
    <w:p w:rsidR="003A5B5A" w:rsidRPr="00A12C47" w:rsidRDefault="003A5B5A" w:rsidP="003A5B5A">
      <w:pPr>
        <w:pStyle w:val="BodyText"/>
        <w:spacing w:line="276" w:lineRule="auto"/>
        <w:rPr>
          <w:rFonts w:ascii="Bookman Old Style" w:hAnsi="Bookman Old Style"/>
          <w:b/>
          <w:sz w:val="20"/>
          <w:szCs w:val="24"/>
        </w:rPr>
      </w:pPr>
    </w:p>
    <w:p w:rsidR="003A5B5A" w:rsidRPr="00A12C47" w:rsidRDefault="003A5B5A" w:rsidP="003A5B5A">
      <w:pPr>
        <w:pStyle w:val="BodyText"/>
        <w:spacing w:line="276" w:lineRule="auto"/>
        <w:ind w:left="1144" w:right="1160"/>
        <w:jc w:val="center"/>
        <w:rPr>
          <w:rFonts w:ascii="Bookman Old Style" w:hAnsi="Bookman Old Style"/>
          <w:b/>
          <w:sz w:val="24"/>
          <w:szCs w:val="24"/>
        </w:rPr>
      </w:pPr>
      <w:r w:rsidRPr="00A12C47">
        <w:rPr>
          <w:rFonts w:ascii="Bookman Old Style" w:hAnsi="Bookman Old Style"/>
          <w:b/>
          <w:sz w:val="24"/>
          <w:szCs w:val="24"/>
        </w:rPr>
        <w:t>Pasal 5</w:t>
      </w:r>
    </w:p>
    <w:p w:rsidR="003A5B5A" w:rsidRPr="00A12C47" w:rsidRDefault="003A5B5A" w:rsidP="003A5B5A">
      <w:pPr>
        <w:pStyle w:val="BodyText"/>
        <w:spacing w:line="276" w:lineRule="auto"/>
        <w:rPr>
          <w:rFonts w:ascii="Bookman Old Style" w:hAnsi="Bookman Old Style"/>
          <w:sz w:val="20"/>
          <w:szCs w:val="24"/>
        </w:rPr>
      </w:pPr>
    </w:p>
    <w:p w:rsidR="003A5B5A" w:rsidRPr="00A12C47" w:rsidRDefault="003A5B5A" w:rsidP="003A5B5A">
      <w:pPr>
        <w:pStyle w:val="BodyText"/>
        <w:numPr>
          <w:ilvl w:val="0"/>
          <w:numId w:val="1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Pengguna informasi publik wajib menggunakan informasi publik sesuai dengan ketentuan peraturan perundang-undangan.</w:t>
      </w:r>
    </w:p>
    <w:p w:rsidR="003A5B5A" w:rsidRPr="00A12C47" w:rsidRDefault="003A5B5A" w:rsidP="003A5B5A">
      <w:pPr>
        <w:pStyle w:val="BodyText"/>
        <w:numPr>
          <w:ilvl w:val="0"/>
          <w:numId w:val="1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Pengguna informasi publik wajib mencantumkan sumber dari mana memperoleh informasi publik, baik yang digunakan untuk kepentingan sendiri maupun untuk keperluan publikasi sesuai dengan ketentuan peraturan perundang-undangan.</w:t>
      </w:r>
    </w:p>
    <w:p w:rsidR="003A5B5A" w:rsidRPr="00A12C47" w:rsidRDefault="003A5B5A" w:rsidP="003A5B5A">
      <w:pPr>
        <w:jc w:val="both"/>
        <w:rPr>
          <w:rFonts w:ascii="Bookman Old Style" w:hAnsi="Bookman Old Style"/>
          <w:sz w:val="16"/>
          <w:szCs w:val="20"/>
        </w:rPr>
      </w:pPr>
    </w:p>
    <w:p w:rsidR="003A5B5A" w:rsidRDefault="003A5B5A" w:rsidP="003A5B5A">
      <w:pPr>
        <w:pStyle w:val="BodyText"/>
        <w:spacing w:line="276" w:lineRule="auto"/>
        <w:jc w:val="center"/>
        <w:rPr>
          <w:rFonts w:ascii="Bookman Old Style" w:hAnsi="Bookman Old Style"/>
          <w:b/>
          <w:sz w:val="24"/>
          <w:szCs w:val="24"/>
        </w:rPr>
      </w:pPr>
    </w:p>
    <w:p w:rsidR="003A5B5A" w:rsidRDefault="003A5B5A" w:rsidP="003A5B5A">
      <w:pPr>
        <w:pStyle w:val="BodyText"/>
        <w:spacing w:line="276" w:lineRule="auto"/>
        <w:jc w:val="center"/>
        <w:rPr>
          <w:rFonts w:ascii="Bookman Old Style" w:hAnsi="Bookman Old Style"/>
          <w:b/>
          <w:sz w:val="24"/>
          <w:szCs w:val="24"/>
          <w:lang w:val="id-ID"/>
        </w:rPr>
      </w:pPr>
      <w:r w:rsidRPr="00A12C47">
        <w:rPr>
          <w:rFonts w:ascii="Bookman Old Style" w:hAnsi="Bookman Old Style"/>
          <w:b/>
          <w:sz w:val="24"/>
          <w:szCs w:val="24"/>
          <w:lang w:val="id-ID"/>
        </w:rPr>
        <w:t>Bagian Ketiga</w:t>
      </w:r>
    </w:p>
    <w:p w:rsidR="003A5B5A" w:rsidRPr="00A12C47" w:rsidRDefault="003A5B5A" w:rsidP="003A5B5A">
      <w:pPr>
        <w:pStyle w:val="BodyText"/>
        <w:spacing w:line="276" w:lineRule="auto"/>
        <w:jc w:val="center"/>
        <w:rPr>
          <w:rFonts w:ascii="Bookman Old Style" w:hAnsi="Bookman Old Style"/>
          <w:b/>
          <w:sz w:val="24"/>
          <w:szCs w:val="24"/>
          <w:lang w:val="id-ID"/>
        </w:rPr>
      </w:pPr>
    </w:p>
    <w:p w:rsidR="003A5B5A" w:rsidRPr="00A12C47" w:rsidRDefault="003A5B5A" w:rsidP="003A5B5A">
      <w:pPr>
        <w:pStyle w:val="BodyText"/>
        <w:spacing w:line="276" w:lineRule="auto"/>
        <w:jc w:val="center"/>
        <w:rPr>
          <w:rFonts w:ascii="Bookman Old Style" w:hAnsi="Bookman Old Style"/>
          <w:b/>
          <w:sz w:val="24"/>
          <w:szCs w:val="24"/>
          <w:lang w:val="id-ID"/>
        </w:rPr>
      </w:pPr>
      <w:r w:rsidRPr="00A12C47">
        <w:rPr>
          <w:rFonts w:ascii="Bookman Old Style" w:hAnsi="Bookman Old Style"/>
          <w:b/>
          <w:sz w:val="24"/>
          <w:szCs w:val="24"/>
          <w:lang w:val="id-ID"/>
        </w:rPr>
        <w:t>Hak Pemerintahan Kalurahan</w:t>
      </w:r>
    </w:p>
    <w:p w:rsidR="003A5B5A" w:rsidRPr="00A12C47" w:rsidRDefault="003A5B5A" w:rsidP="003A5B5A">
      <w:pPr>
        <w:pStyle w:val="BodyText"/>
        <w:spacing w:line="276" w:lineRule="auto"/>
        <w:jc w:val="center"/>
        <w:rPr>
          <w:rFonts w:ascii="Bookman Old Style" w:hAnsi="Bookman Old Style"/>
          <w:b/>
          <w:sz w:val="20"/>
          <w:szCs w:val="24"/>
          <w:lang w:val="id-ID"/>
        </w:rPr>
      </w:pPr>
    </w:p>
    <w:p w:rsidR="003A5B5A" w:rsidRPr="00A12C47" w:rsidRDefault="003A5B5A" w:rsidP="003A5B5A">
      <w:pPr>
        <w:pStyle w:val="BodyText"/>
        <w:spacing w:line="276" w:lineRule="auto"/>
        <w:ind w:left="1144" w:right="1160"/>
        <w:jc w:val="center"/>
        <w:rPr>
          <w:rFonts w:ascii="Bookman Old Style" w:hAnsi="Bookman Old Style"/>
          <w:b/>
          <w:sz w:val="24"/>
          <w:szCs w:val="24"/>
        </w:rPr>
      </w:pPr>
      <w:r w:rsidRPr="00A12C47">
        <w:rPr>
          <w:rFonts w:ascii="Bookman Old Style" w:hAnsi="Bookman Old Style"/>
          <w:b/>
          <w:sz w:val="24"/>
          <w:szCs w:val="24"/>
        </w:rPr>
        <w:t>Pasal 6</w:t>
      </w:r>
    </w:p>
    <w:p w:rsidR="003A5B5A" w:rsidRPr="00A12C47" w:rsidRDefault="003A5B5A" w:rsidP="003A5B5A">
      <w:pPr>
        <w:pStyle w:val="BodyText"/>
        <w:spacing w:line="276" w:lineRule="auto"/>
        <w:rPr>
          <w:rFonts w:ascii="Bookman Old Style" w:hAnsi="Bookman Old Style"/>
          <w:sz w:val="20"/>
          <w:szCs w:val="24"/>
        </w:rPr>
      </w:pPr>
    </w:p>
    <w:p w:rsidR="003A5B5A" w:rsidRPr="00A12C47" w:rsidRDefault="003A5B5A" w:rsidP="003A5B5A">
      <w:pPr>
        <w:pStyle w:val="BodyText"/>
        <w:numPr>
          <w:ilvl w:val="0"/>
          <w:numId w:val="13"/>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Pemerintah Kalurahan berhak menolak memberikan informasi yang dikecualikan sesuai dengan ketentuan peraturan perundang-undangan.</w:t>
      </w:r>
    </w:p>
    <w:p w:rsidR="003A5B5A" w:rsidRPr="00A12C47" w:rsidRDefault="003A5B5A" w:rsidP="003A5B5A">
      <w:pPr>
        <w:pStyle w:val="BodyText"/>
        <w:numPr>
          <w:ilvl w:val="0"/>
          <w:numId w:val="13"/>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Pemerintah Kalurahanberhak menolak memberikan informasi publik apabila tidak sesuai</w:t>
      </w:r>
      <w:r w:rsidRPr="00A12C47">
        <w:rPr>
          <w:rFonts w:ascii="Bookman Old Style" w:hAnsi="Bookman Old Style"/>
          <w:sz w:val="24"/>
          <w:szCs w:val="24"/>
        </w:rPr>
        <w:tab/>
        <w:t xml:space="preserve"> dengan</w:t>
      </w:r>
      <w:r w:rsidRPr="00A12C47">
        <w:rPr>
          <w:rFonts w:ascii="Bookman Old Style" w:hAnsi="Bookman Old Style"/>
          <w:sz w:val="24"/>
          <w:szCs w:val="24"/>
        </w:rPr>
        <w:tab/>
        <w:t xml:space="preserve"> ketentuan</w:t>
      </w:r>
      <w:r w:rsidRPr="00A12C47">
        <w:rPr>
          <w:rFonts w:ascii="Bookman Old Style" w:hAnsi="Bookman Old Style"/>
          <w:sz w:val="24"/>
          <w:szCs w:val="24"/>
        </w:rPr>
        <w:tab/>
        <w:t xml:space="preserve"> peraturan perundang-undangan.</w:t>
      </w:r>
    </w:p>
    <w:p w:rsidR="003A5B5A" w:rsidRPr="00A12C47" w:rsidRDefault="003A5B5A" w:rsidP="003A5B5A">
      <w:pPr>
        <w:pStyle w:val="BodyText"/>
        <w:numPr>
          <w:ilvl w:val="0"/>
          <w:numId w:val="13"/>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Informasi Publik</w:t>
      </w:r>
      <w:r w:rsidRPr="00A12C47">
        <w:rPr>
          <w:rFonts w:ascii="Bookman Old Style" w:hAnsi="Bookman Old Style"/>
          <w:sz w:val="24"/>
          <w:szCs w:val="24"/>
        </w:rPr>
        <w:tab/>
        <w:t xml:space="preserve"> yang </w:t>
      </w:r>
      <w:r w:rsidRPr="00A12C47">
        <w:rPr>
          <w:rFonts w:ascii="Bookman Old Style" w:hAnsi="Bookman Old Style"/>
          <w:sz w:val="24"/>
          <w:szCs w:val="24"/>
        </w:rPr>
        <w:tab/>
        <w:t>tidak</w:t>
      </w:r>
      <w:r w:rsidRPr="00A12C47">
        <w:rPr>
          <w:rFonts w:ascii="Bookman Old Style" w:hAnsi="Bookman Old Style"/>
          <w:sz w:val="24"/>
          <w:szCs w:val="24"/>
        </w:rPr>
        <w:tab/>
        <w:t xml:space="preserve"> dapat</w:t>
      </w:r>
      <w:r w:rsidRPr="00A12C47">
        <w:rPr>
          <w:rFonts w:ascii="Bookman Old Style" w:hAnsi="Bookman Old Style"/>
          <w:sz w:val="24"/>
          <w:szCs w:val="24"/>
        </w:rPr>
        <w:tab/>
        <w:t xml:space="preserve"> diberikan</w:t>
      </w:r>
      <w:r w:rsidRPr="00A12C47">
        <w:rPr>
          <w:rFonts w:ascii="Bookman Old Style" w:hAnsi="Bookman Old Style"/>
          <w:sz w:val="24"/>
          <w:szCs w:val="24"/>
        </w:rPr>
        <w:tab/>
        <w:t xml:space="preserve"> oleh Pemerintah Kalurahan, sebagaimana dimaksud pada ayat (1) adalah:</w:t>
      </w:r>
    </w:p>
    <w:p w:rsidR="003A5B5A" w:rsidRPr="00A12C47" w:rsidRDefault="003A5B5A" w:rsidP="003A5B5A">
      <w:pPr>
        <w:pStyle w:val="ListParagraph"/>
        <w:widowControl w:val="0"/>
        <w:numPr>
          <w:ilvl w:val="1"/>
          <w:numId w:val="7"/>
        </w:numPr>
        <w:tabs>
          <w:tab w:val="left" w:pos="953"/>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yang dapat membahayakan negara;</w:t>
      </w:r>
    </w:p>
    <w:p w:rsidR="003A5B5A" w:rsidRPr="00A12C47" w:rsidRDefault="003A5B5A" w:rsidP="003A5B5A">
      <w:pPr>
        <w:pStyle w:val="ListParagraph"/>
        <w:widowControl w:val="0"/>
        <w:numPr>
          <w:ilvl w:val="1"/>
          <w:numId w:val="7"/>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w:t>
      </w:r>
      <w:r w:rsidRPr="00A12C47">
        <w:rPr>
          <w:rFonts w:ascii="Bookman Old Style" w:hAnsi="Bookman Old Style"/>
          <w:sz w:val="24"/>
          <w:szCs w:val="24"/>
        </w:rPr>
        <w:tab/>
        <w:t>yang</w:t>
      </w:r>
      <w:r w:rsidRPr="00A12C47">
        <w:rPr>
          <w:rFonts w:ascii="Bookman Old Style" w:hAnsi="Bookman Old Style"/>
          <w:sz w:val="24"/>
          <w:szCs w:val="24"/>
        </w:rPr>
        <w:tab/>
        <w:t>berkaitan</w:t>
      </w:r>
      <w:r w:rsidRPr="00A12C47">
        <w:rPr>
          <w:rFonts w:ascii="Bookman Old Style" w:hAnsi="Bookman Old Style"/>
          <w:sz w:val="24"/>
          <w:szCs w:val="24"/>
        </w:rPr>
        <w:tab/>
        <w:t>dengan</w:t>
      </w:r>
      <w:r w:rsidRPr="00A12C47">
        <w:rPr>
          <w:rFonts w:ascii="Bookman Old Style" w:hAnsi="Bookman Old Style"/>
          <w:sz w:val="24"/>
          <w:szCs w:val="24"/>
        </w:rPr>
        <w:tab/>
        <w:t>kepentingan perlindungan usaha dari persaingan usaha tidak sehat;</w:t>
      </w:r>
    </w:p>
    <w:p w:rsidR="003A5B5A" w:rsidRPr="00A12C47" w:rsidRDefault="003A5B5A" w:rsidP="003A5B5A">
      <w:pPr>
        <w:pStyle w:val="ListParagraph"/>
        <w:widowControl w:val="0"/>
        <w:numPr>
          <w:ilvl w:val="1"/>
          <w:numId w:val="7"/>
        </w:numPr>
        <w:tabs>
          <w:tab w:val="left" w:pos="953"/>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yang berkaitan dengan hak-hak pribadi;</w:t>
      </w:r>
    </w:p>
    <w:p w:rsidR="003A5B5A" w:rsidRPr="00A12C47" w:rsidRDefault="003A5B5A" w:rsidP="003A5B5A">
      <w:pPr>
        <w:pStyle w:val="ListParagraph"/>
        <w:widowControl w:val="0"/>
        <w:numPr>
          <w:ilvl w:val="1"/>
          <w:numId w:val="7"/>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yang berkaitan dengan rahasia jabatan; dan/atau</w:t>
      </w:r>
    </w:p>
    <w:p w:rsidR="003A5B5A" w:rsidRPr="00A12C47" w:rsidRDefault="003A5B5A" w:rsidP="003A5B5A">
      <w:pPr>
        <w:pStyle w:val="ListParagraph"/>
        <w:widowControl w:val="0"/>
        <w:numPr>
          <w:ilvl w:val="1"/>
          <w:numId w:val="7"/>
        </w:numPr>
        <w:tabs>
          <w:tab w:val="left" w:pos="953"/>
          <w:tab w:val="left" w:pos="954"/>
        </w:tabs>
        <w:autoSpaceDE w:val="0"/>
        <w:autoSpaceDN w:val="0"/>
        <w:spacing w:before="0" w:after="0" w:line="276" w:lineRule="auto"/>
        <w:ind w:hanging="426"/>
        <w:contextualSpacing w:val="0"/>
        <w:rPr>
          <w:rFonts w:ascii="Bookman Old Style" w:hAnsi="Bookman Old Style"/>
          <w:sz w:val="24"/>
          <w:szCs w:val="24"/>
        </w:rPr>
      </w:pPr>
      <w:proofErr w:type="gramStart"/>
      <w:r w:rsidRPr="00A12C47">
        <w:rPr>
          <w:rFonts w:ascii="Bookman Old Style" w:hAnsi="Bookman Old Style"/>
          <w:sz w:val="24"/>
          <w:szCs w:val="24"/>
        </w:rPr>
        <w:t>informasi</w:t>
      </w:r>
      <w:proofErr w:type="gramEnd"/>
      <w:r w:rsidRPr="00A12C47">
        <w:rPr>
          <w:rFonts w:ascii="Bookman Old Style" w:hAnsi="Bookman Old Style"/>
          <w:sz w:val="24"/>
          <w:szCs w:val="24"/>
        </w:rPr>
        <w:t xml:space="preserve"> publik yang diminta belum dikuasai atau di dokumentasikan.</w:t>
      </w:r>
    </w:p>
    <w:p w:rsidR="003A5B5A" w:rsidRPr="00A12C47" w:rsidRDefault="003A5B5A" w:rsidP="003A5B5A">
      <w:pPr>
        <w:pStyle w:val="BodyText"/>
        <w:spacing w:line="276" w:lineRule="auto"/>
        <w:rPr>
          <w:rFonts w:ascii="Bookman Old Style" w:hAnsi="Bookman Old Style"/>
          <w:sz w:val="20"/>
          <w:szCs w:val="24"/>
        </w:rPr>
      </w:pPr>
    </w:p>
    <w:p w:rsidR="003A5B5A" w:rsidRDefault="003A5B5A" w:rsidP="003A5B5A">
      <w:pPr>
        <w:pStyle w:val="BodyText"/>
        <w:spacing w:line="276" w:lineRule="auto"/>
        <w:ind w:left="3267" w:right="3275" w:hanging="6"/>
        <w:rPr>
          <w:rFonts w:ascii="Bookman Old Style" w:hAnsi="Bookman Old Style"/>
          <w:b/>
          <w:sz w:val="24"/>
          <w:szCs w:val="24"/>
          <w:lang w:val="id-ID"/>
        </w:rPr>
      </w:pPr>
      <w:r w:rsidRPr="00A12C47">
        <w:rPr>
          <w:rFonts w:ascii="Bookman Old Style" w:hAnsi="Bookman Old Style"/>
          <w:sz w:val="24"/>
          <w:szCs w:val="24"/>
        </w:rPr>
        <w:t xml:space="preserve">     </w:t>
      </w:r>
      <w:r w:rsidRPr="00A12C47">
        <w:rPr>
          <w:rFonts w:ascii="Bookman Old Style" w:hAnsi="Bookman Old Style"/>
          <w:b/>
          <w:sz w:val="24"/>
          <w:szCs w:val="24"/>
        </w:rPr>
        <w:t xml:space="preserve">Bagian Keempat </w:t>
      </w:r>
    </w:p>
    <w:p w:rsidR="003A5B5A" w:rsidRPr="00C05B2B" w:rsidRDefault="003A5B5A" w:rsidP="003A5B5A">
      <w:pPr>
        <w:pStyle w:val="BodyText"/>
        <w:spacing w:line="276" w:lineRule="auto"/>
        <w:ind w:left="3267" w:right="3275" w:hanging="6"/>
        <w:rPr>
          <w:rFonts w:ascii="Bookman Old Style" w:hAnsi="Bookman Old Style"/>
          <w:b/>
          <w:sz w:val="24"/>
          <w:szCs w:val="24"/>
          <w:lang w:val="id-ID"/>
        </w:rPr>
      </w:pPr>
    </w:p>
    <w:p w:rsidR="003A5B5A" w:rsidRPr="00A12C47" w:rsidRDefault="003A5B5A" w:rsidP="003A5B5A">
      <w:pPr>
        <w:pStyle w:val="BodyText"/>
        <w:spacing w:line="276" w:lineRule="auto"/>
        <w:ind w:left="3267" w:right="1638" w:hanging="715"/>
        <w:rPr>
          <w:rFonts w:ascii="Bookman Old Style" w:hAnsi="Bookman Old Style"/>
          <w:b/>
          <w:sz w:val="24"/>
          <w:szCs w:val="24"/>
        </w:rPr>
      </w:pPr>
      <w:r w:rsidRPr="00A12C47">
        <w:rPr>
          <w:rFonts w:ascii="Bookman Old Style" w:hAnsi="Bookman Old Style"/>
          <w:b/>
          <w:sz w:val="24"/>
          <w:szCs w:val="24"/>
        </w:rPr>
        <w:t>Kewajiban Pemerintah Kalurahan</w:t>
      </w:r>
    </w:p>
    <w:p w:rsidR="003A5B5A" w:rsidRPr="00A12C47" w:rsidRDefault="003A5B5A" w:rsidP="003A5B5A">
      <w:pPr>
        <w:pStyle w:val="BodyText"/>
        <w:spacing w:line="276" w:lineRule="auto"/>
        <w:rPr>
          <w:rFonts w:ascii="Bookman Old Style" w:hAnsi="Bookman Old Style"/>
          <w:b/>
          <w:sz w:val="20"/>
          <w:szCs w:val="24"/>
        </w:rPr>
      </w:pPr>
    </w:p>
    <w:p w:rsidR="003A5B5A" w:rsidRPr="00A12C47" w:rsidRDefault="003A5B5A" w:rsidP="003A5B5A">
      <w:pPr>
        <w:pStyle w:val="BodyText"/>
        <w:spacing w:line="276" w:lineRule="auto"/>
        <w:ind w:left="1144" w:right="1160"/>
        <w:jc w:val="center"/>
        <w:rPr>
          <w:rFonts w:ascii="Bookman Old Style" w:hAnsi="Bookman Old Style"/>
          <w:b/>
          <w:sz w:val="24"/>
          <w:szCs w:val="24"/>
        </w:rPr>
      </w:pPr>
      <w:r w:rsidRPr="00A12C47">
        <w:rPr>
          <w:rFonts w:ascii="Bookman Old Style" w:hAnsi="Bookman Old Style"/>
          <w:b/>
          <w:sz w:val="24"/>
          <w:szCs w:val="24"/>
        </w:rPr>
        <w:t>Pasal 7</w:t>
      </w:r>
    </w:p>
    <w:p w:rsidR="003A5B5A" w:rsidRPr="00A12C47" w:rsidRDefault="003A5B5A" w:rsidP="003A5B5A">
      <w:pPr>
        <w:pStyle w:val="BodyText"/>
        <w:spacing w:line="276" w:lineRule="auto"/>
        <w:rPr>
          <w:rFonts w:ascii="Bookman Old Style" w:hAnsi="Bookman Old Style"/>
          <w:b/>
          <w:sz w:val="20"/>
          <w:szCs w:val="24"/>
        </w:rPr>
      </w:pPr>
    </w:p>
    <w:p w:rsidR="003A5B5A" w:rsidRPr="00A12C47" w:rsidRDefault="003A5B5A" w:rsidP="003A5B5A">
      <w:pPr>
        <w:pStyle w:val="BodyText"/>
        <w:numPr>
          <w:ilvl w:val="0"/>
          <w:numId w:val="14"/>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Pemerintah Kalurahan wajib menyediakan, memberikan dan/atau menerbitkan informasi publik yang berada di bawah kewenangannya kepada pemohon informasi publik, selain informasi yang dikecualikan sesuai dengan ketentuan.</w:t>
      </w:r>
    </w:p>
    <w:p w:rsidR="003A5B5A" w:rsidRPr="00A12C47" w:rsidRDefault="003A5B5A" w:rsidP="003A5B5A">
      <w:pPr>
        <w:pStyle w:val="BodyText"/>
        <w:numPr>
          <w:ilvl w:val="0"/>
          <w:numId w:val="14"/>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Pemerintah Kalurahan wajib menyediakan informasi publik yang akurat, benar, dan tidak menyesatkan.</w:t>
      </w:r>
    </w:p>
    <w:p w:rsidR="003A5B5A" w:rsidRPr="00A12C47" w:rsidRDefault="003A5B5A" w:rsidP="003A5B5A">
      <w:pPr>
        <w:pStyle w:val="BodyText"/>
        <w:numPr>
          <w:ilvl w:val="0"/>
          <w:numId w:val="14"/>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Untuk melaksanakan kewajiban sebagaimana dimaksud pada ayat (2), Pemerintah Kalurahan harus membangun dan mengembangkan sistem informasi dan dokumentasi untuk mengelola informasi publik secara baik dan efisien sehingga dapat diakses dengan mudah.</w:t>
      </w:r>
    </w:p>
    <w:p w:rsidR="003A5B5A" w:rsidRPr="00A12C47" w:rsidRDefault="003A5B5A" w:rsidP="003A5B5A">
      <w:pPr>
        <w:pStyle w:val="BodyText"/>
        <w:numPr>
          <w:ilvl w:val="0"/>
          <w:numId w:val="14"/>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Pemerintah Kalurahan wajib membuat pertimbangan secara tertulis setiap kebijakan yang diambil untuk memenuhi hak setiap orang atas informasi publik.</w:t>
      </w:r>
    </w:p>
    <w:p w:rsidR="003A5B5A" w:rsidRPr="00A12C47" w:rsidRDefault="003A5B5A" w:rsidP="003A5B5A">
      <w:pPr>
        <w:pStyle w:val="BodyText"/>
        <w:numPr>
          <w:ilvl w:val="0"/>
          <w:numId w:val="14"/>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 xml:space="preserve">Pertimbangan sebagaimana dimaksud pada ayat (4) antara </w:t>
      </w:r>
      <w:proofErr w:type="gramStart"/>
      <w:r w:rsidRPr="00A12C47">
        <w:rPr>
          <w:rFonts w:ascii="Bookman Old Style" w:hAnsi="Bookman Old Style"/>
          <w:sz w:val="24"/>
          <w:szCs w:val="24"/>
        </w:rPr>
        <w:t>lain</w:t>
      </w:r>
      <w:proofErr w:type="gramEnd"/>
      <w:r w:rsidRPr="00A12C47">
        <w:rPr>
          <w:rFonts w:ascii="Bookman Old Style" w:hAnsi="Bookman Old Style"/>
          <w:sz w:val="24"/>
          <w:szCs w:val="24"/>
        </w:rPr>
        <w:t xml:space="preserve"> memuat pertimbangan politik, ekonomi, sosial, budaya, dan/atau pertahanan dan keamanan negara.</w:t>
      </w:r>
    </w:p>
    <w:p w:rsidR="003A5B5A" w:rsidRPr="00A12C47" w:rsidRDefault="003A5B5A" w:rsidP="003A5B5A">
      <w:pPr>
        <w:pStyle w:val="BodyText"/>
        <w:numPr>
          <w:ilvl w:val="0"/>
          <w:numId w:val="14"/>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Dalam rangka memenuhi kewajiban sebagaimana dimaksud pada ayat (1) sampai dengan ayat (4) Pemerintah Kalurahan dapat memanfaatkan sarana dan/atau media elektronik dan non elektronik.</w:t>
      </w:r>
    </w:p>
    <w:p w:rsidR="003A5B5A" w:rsidRPr="00A12C47" w:rsidRDefault="003A5B5A" w:rsidP="003A5B5A">
      <w:pPr>
        <w:pStyle w:val="ListParagraph"/>
        <w:widowControl w:val="0"/>
        <w:tabs>
          <w:tab w:val="left" w:pos="529"/>
        </w:tabs>
        <w:autoSpaceDE w:val="0"/>
        <w:autoSpaceDN w:val="0"/>
        <w:spacing w:before="0" w:after="0" w:line="276" w:lineRule="auto"/>
        <w:ind w:left="528" w:right="115" w:firstLine="0"/>
        <w:contextualSpacing w:val="0"/>
        <w:rPr>
          <w:rFonts w:ascii="Bookman Old Style" w:hAnsi="Bookman Old Style"/>
          <w:sz w:val="24"/>
          <w:szCs w:val="24"/>
          <w:lang w:val="id-ID"/>
        </w:rPr>
      </w:pPr>
    </w:p>
    <w:p w:rsidR="003A5B5A" w:rsidRPr="00A12C47" w:rsidRDefault="003A5B5A" w:rsidP="003A5B5A">
      <w:pPr>
        <w:pStyle w:val="BodyText"/>
        <w:spacing w:line="276" w:lineRule="auto"/>
        <w:ind w:left="1144" w:right="1160"/>
        <w:jc w:val="center"/>
        <w:rPr>
          <w:rFonts w:ascii="Bookman Old Style" w:hAnsi="Bookman Old Style"/>
          <w:b/>
          <w:sz w:val="24"/>
          <w:szCs w:val="24"/>
        </w:rPr>
      </w:pPr>
      <w:r w:rsidRPr="00A12C47">
        <w:rPr>
          <w:rFonts w:ascii="Bookman Old Style" w:hAnsi="Bookman Old Style"/>
          <w:b/>
          <w:sz w:val="24"/>
          <w:szCs w:val="24"/>
        </w:rPr>
        <w:lastRenderedPageBreak/>
        <w:t>Pasal 8</w:t>
      </w:r>
    </w:p>
    <w:p w:rsidR="003A5B5A" w:rsidRPr="00A12C47" w:rsidRDefault="003A5B5A" w:rsidP="003A5B5A">
      <w:pPr>
        <w:pStyle w:val="BodyText"/>
        <w:spacing w:line="276" w:lineRule="auto"/>
        <w:ind w:left="1144" w:right="1160"/>
        <w:jc w:val="center"/>
        <w:rPr>
          <w:rFonts w:ascii="Bookman Old Style" w:hAnsi="Bookman Old Style"/>
          <w:b/>
          <w:sz w:val="24"/>
          <w:szCs w:val="24"/>
        </w:rPr>
      </w:pPr>
    </w:p>
    <w:p w:rsidR="003A5B5A" w:rsidRPr="00A12C47" w:rsidRDefault="003A5B5A" w:rsidP="003A5B5A">
      <w:pPr>
        <w:pStyle w:val="BodyText"/>
        <w:spacing w:line="276" w:lineRule="auto"/>
        <w:ind w:right="0"/>
        <w:rPr>
          <w:rFonts w:ascii="Bookman Old Style" w:hAnsi="Bookman Old Style"/>
          <w:b/>
          <w:sz w:val="24"/>
          <w:szCs w:val="24"/>
        </w:rPr>
      </w:pPr>
      <w:proofErr w:type="gramStart"/>
      <w:r w:rsidRPr="00A12C47">
        <w:rPr>
          <w:rFonts w:ascii="Bookman Old Style" w:hAnsi="Bookman Old Style"/>
          <w:sz w:val="24"/>
          <w:szCs w:val="24"/>
        </w:rPr>
        <w:t>Kewajiban Pemerintah Kalurahan yang berkaitan dengan kearsipan dan pendokumentasian informasi publik dilaksanakan berdasarkan peraturan perundang-undangan.</w:t>
      </w:r>
      <w:proofErr w:type="gramEnd"/>
    </w:p>
    <w:p w:rsidR="003A5B5A" w:rsidRPr="00A12C47" w:rsidRDefault="003A5B5A" w:rsidP="003A5B5A">
      <w:pPr>
        <w:pStyle w:val="BodyText"/>
        <w:spacing w:line="276" w:lineRule="auto"/>
        <w:ind w:right="0"/>
        <w:jc w:val="center"/>
        <w:rPr>
          <w:rFonts w:ascii="Bookman Old Style" w:hAnsi="Bookman Old Style"/>
          <w:sz w:val="24"/>
          <w:szCs w:val="24"/>
        </w:rPr>
      </w:pPr>
    </w:p>
    <w:p w:rsidR="003A5B5A" w:rsidRDefault="003A5B5A" w:rsidP="003A5B5A">
      <w:pPr>
        <w:pStyle w:val="BodyText"/>
        <w:spacing w:line="276" w:lineRule="auto"/>
        <w:ind w:right="0"/>
        <w:jc w:val="center"/>
        <w:rPr>
          <w:rFonts w:ascii="Bookman Old Style" w:hAnsi="Bookman Old Style"/>
          <w:b/>
          <w:sz w:val="24"/>
          <w:szCs w:val="24"/>
        </w:rPr>
      </w:pPr>
    </w:p>
    <w:p w:rsidR="003A5B5A" w:rsidRDefault="003A5B5A" w:rsidP="003A5B5A">
      <w:pPr>
        <w:pStyle w:val="BodyText"/>
        <w:spacing w:line="276" w:lineRule="auto"/>
        <w:ind w:right="0"/>
        <w:jc w:val="center"/>
        <w:rPr>
          <w:rFonts w:ascii="Bookman Old Style" w:hAnsi="Bookman Old Style"/>
          <w:b/>
          <w:sz w:val="24"/>
          <w:szCs w:val="24"/>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A12C47">
        <w:rPr>
          <w:rFonts w:ascii="Bookman Old Style" w:hAnsi="Bookman Old Style"/>
          <w:b/>
          <w:sz w:val="24"/>
          <w:szCs w:val="24"/>
        </w:rPr>
        <w:t>BAB IV</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A12C47">
        <w:rPr>
          <w:rFonts w:ascii="Bookman Old Style" w:hAnsi="Bookman Old Style"/>
          <w:b/>
          <w:sz w:val="24"/>
          <w:szCs w:val="24"/>
          <w:lang w:val="id-ID"/>
        </w:rPr>
        <w:t>Bagian Kesatu</w:t>
      </w:r>
    </w:p>
    <w:p w:rsidR="003A5B5A" w:rsidRPr="00A12C47" w:rsidRDefault="003A5B5A" w:rsidP="003A5B5A">
      <w:pPr>
        <w:pStyle w:val="BodyText"/>
        <w:spacing w:line="276" w:lineRule="auto"/>
        <w:ind w:right="0"/>
        <w:jc w:val="center"/>
        <w:rPr>
          <w:rFonts w:ascii="Bookman Old Style" w:hAnsi="Bookman Old Style"/>
          <w:b/>
          <w:sz w:val="24"/>
          <w:szCs w:val="24"/>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Manfaat Bagi Masyarakat</w:t>
      </w:r>
    </w:p>
    <w:p w:rsidR="003A5B5A" w:rsidRPr="00A12C47" w:rsidRDefault="003A5B5A" w:rsidP="003A5B5A">
      <w:pPr>
        <w:pStyle w:val="BodyText"/>
        <w:spacing w:line="276" w:lineRule="auto"/>
        <w:ind w:right="0"/>
        <w:jc w:val="center"/>
        <w:rPr>
          <w:rFonts w:ascii="Bookman Old Style" w:hAnsi="Bookman Old Style"/>
          <w:b/>
          <w:sz w:val="24"/>
          <w:szCs w:val="24"/>
        </w:rPr>
      </w:pPr>
    </w:p>
    <w:p w:rsidR="003A5B5A" w:rsidRPr="00A12C47" w:rsidRDefault="003A5B5A" w:rsidP="003A5B5A">
      <w:pPr>
        <w:pStyle w:val="BodyText"/>
        <w:spacing w:line="276" w:lineRule="auto"/>
        <w:ind w:right="0"/>
        <w:jc w:val="center"/>
        <w:rPr>
          <w:rFonts w:ascii="Bookman Old Style" w:hAnsi="Bookman Old Style"/>
          <w:b/>
          <w:sz w:val="24"/>
          <w:szCs w:val="24"/>
          <w:lang w:val="id-ID"/>
        </w:rPr>
      </w:pPr>
      <w:r w:rsidRPr="00A12C47">
        <w:rPr>
          <w:rFonts w:ascii="Bookman Old Style" w:hAnsi="Bookman Old Style"/>
          <w:b/>
          <w:sz w:val="24"/>
          <w:szCs w:val="24"/>
        </w:rPr>
        <w:t>Pasal 9</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15"/>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Adanya jaminan hak bagi masyarakat untuk mengetahui rencana, program, proses, alasan pengambilan suatu kebijakan publik termasuk yang terkait dengan hajat hidup orang banyak.</w:t>
      </w:r>
    </w:p>
    <w:p w:rsidR="003A5B5A" w:rsidRPr="00C05B2B" w:rsidRDefault="003A5B5A" w:rsidP="003A5B5A">
      <w:pPr>
        <w:pStyle w:val="BodyText"/>
        <w:numPr>
          <w:ilvl w:val="0"/>
          <w:numId w:val="15"/>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Mendorong partisipasi masyarakat dalam proses pengambilan kebijakan publik dan pengelolaan pemerintah Kalurahan yang baik</w:t>
      </w:r>
    </w:p>
    <w:p w:rsidR="003A5B5A" w:rsidRDefault="003A5B5A" w:rsidP="003A5B5A">
      <w:pPr>
        <w:pStyle w:val="BodyText"/>
        <w:tabs>
          <w:tab w:val="left" w:pos="510"/>
        </w:tabs>
        <w:spacing w:line="276" w:lineRule="auto"/>
        <w:ind w:right="0"/>
        <w:rPr>
          <w:rFonts w:ascii="Bookman Old Style" w:hAnsi="Bookman Old Style"/>
          <w:sz w:val="24"/>
          <w:szCs w:val="24"/>
          <w:lang w:val="id-ID"/>
        </w:rPr>
      </w:pPr>
    </w:p>
    <w:p w:rsidR="003A5B5A" w:rsidRPr="00A12C47" w:rsidRDefault="003A5B5A" w:rsidP="003A5B5A">
      <w:pPr>
        <w:pStyle w:val="BodyText"/>
        <w:tabs>
          <w:tab w:val="left" w:pos="510"/>
        </w:tabs>
        <w:spacing w:line="276" w:lineRule="auto"/>
        <w:ind w:right="0"/>
        <w:rPr>
          <w:rFonts w:ascii="Bookman Old Style" w:hAnsi="Bookman Old Style"/>
          <w:sz w:val="24"/>
          <w:szCs w:val="24"/>
        </w:rPr>
      </w:pPr>
    </w:p>
    <w:p w:rsidR="003A5B5A" w:rsidRPr="00A12C47" w:rsidRDefault="003A5B5A" w:rsidP="003A5B5A">
      <w:pPr>
        <w:pStyle w:val="BodyText"/>
        <w:spacing w:line="276" w:lineRule="auto"/>
        <w:rPr>
          <w:rFonts w:ascii="Bookman Old Style" w:hAnsi="Bookman Old Style"/>
          <w:sz w:val="20"/>
          <w:szCs w:val="24"/>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A12C47">
        <w:rPr>
          <w:rFonts w:ascii="Bookman Old Style" w:hAnsi="Bookman Old Style"/>
          <w:b/>
          <w:sz w:val="24"/>
          <w:szCs w:val="24"/>
        </w:rPr>
        <w:t xml:space="preserve">Bagian Kedua </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Manfaat Bagi Pemerintah Kalurahan</w:t>
      </w:r>
    </w:p>
    <w:p w:rsidR="003A5B5A" w:rsidRPr="00A12C47" w:rsidRDefault="003A5B5A" w:rsidP="003A5B5A">
      <w:pPr>
        <w:pStyle w:val="BodyText"/>
        <w:spacing w:line="276" w:lineRule="auto"/>
        <w:ind w:right="0"/>
        <w:jc w:val="center"/>
        <w:rPr>
          <w:rFonts w:ascii="Bookman Old Style" w:hAnsi="Bookman Old Style"/>
          <w:b/>
          <w:sz w:val="20"/>
          <w:szCs w:val="24"/>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Pasal 10</w:t>
      </w:r>
    </w:p>
    <w:p w:rsidR="003A5B5A" w:rsidRPr="00A12C47" w:rsidRDefault="003A5B5A" w:rsidP="003A5B5A">
      <w:pPr>
        <w:pStyle w:val="BodyText"/>
        <w:spacing w:line="276" w:lineRule="auto"/>
        <w:rPr>
          <w:rFonts w:ascii="Bookman Old Style" w:hAnsi="Bookman Old Style"/>
          <w:sz w:val="20"/>
          <w:szCs w:val="24"/>
        </w:rPr>
      </w:pPr>
    </w:p>
    <w:p w:rsidR="003A5B5A" w:rsidRPr="00A12C47" w:rsidRDefault="003A5B5A" w:rsidP="003A5B5A">
      <w:pPr>
        <w:pStyle w:val="BodyText"/>
        <w:numPr>
          <w:ilvl w:val="0"/>
          <w:numId w:val="16"/>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Mendorong penyelenggaraan pemerintah Kalurahan yang baik, yaitu transparansi, efektivitas, efisiensi dan akuntabel;</w:t>
      </w:r>
    </w:p>
    <w:p w:rsidR="003A5B5A" w:rsidRPr="00A12C47" w:rsidRDefault="003A5B5A" w:rsidP="003A5B5A">
      <w:pPr>
        <w:pStyle w:val="BodyText"/>
        <w:numPr>
          <w:ilvl w:val="0"/>
          <w:numId w:val="16"/>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Meningkatkan kualitas pengelolaan dan pelayanan informasi di lingkungan pemerintah Kalurahan untuk menghasilkan pelayanan informasi yang berkualitas.</w:t>
      </w:r>
    </w:p>
    <w:p w:rsidR="003A5B5A" w:rsidRPr="00A12C47" w:rsidRDefault="003A5B5A" w:rsidP="003A5B5A">
      <w:pPr>
        <w:pStyle w:val="BodyText"/>
        <w:spacing w:line="276" w:lineRule="auto"/>
        <w:ind w:right="0"/>
        <w:jc w:val="center"/>
        <w:rPr>
          <w:rFonts w:ascii="Bookman Old Style" w:hAnsi="Bookman Old Style"/>
          <w:b/>
          <w:sz w:val="20"/>
          <w:szCs w:val="24"/>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BAB V</w:t>
      </w: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INFORMASI YANG WAJIB DISEDIAKAN DAN DIUMUMKAN</w:t>
      </w:r>
    </w:p>
    <w:p w:rsidR="003A5B5A" w:rsidRPr="00A12C47" w:rsidRDefault="003A5B5A" w:rsidP="003A5B5A">
      <w:pPr>
        <w:pStyle w:val="BodyText"/>
        <w:spacing w:line="276" w:lineRule="auto"/>
        <w:ind w:right="0"/>
        <w:jc w:val="center"/>
        <w:rPr>
          <w:rFonts w:ascii="Bookman Old Style" w:hAnsi="Bookman Old Style"/>
          <w:b/>
          <w:sz w:val="20"/>
          <w:szCs w:val="24"/>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A12C47">
        <w:rPr>
          <w:rFonts w:ascii="Bookman Old Style" w:hAnsi="Bookman Old Style"/>
          <w:b/>
          <w:sz w:val="24"/>
          <w:szCs w:val="24"/>
        </w:rPr>
        <w:t>Bagian Kesatu</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Informasi yang wajib disediakan dan diumumkan secara berkala</w:t>
      </w:r>
    </w:p>
    <w:p w:rsidR="003A5B5A" w:rsidRPr="00A12C47" w:rsidRDefault="003A5B5A" w:rsidP="003A5B5A">
      <w:pPr>
        <w:pStyle w:val="BodyText"/>
        <w:spacing w:line="276" w:lineRule="auto"/>
        <w:ind w:right="0"/>
        <w:jc w:val="center"/>
        <w:rPr>
          <w:rFonts w:ascii="Bookman Old Style" w:hAnsi="Bookman Old Style"/>
          <w:b/>
          <w:sz w:val="24"/>
          <w:szCs w:val="24"/>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Pasal 11</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17"/>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 xml:space="preserve">Pemerintah Kalurahan </w:t>
      </w:r>
      <w:r w:rsidRPr="00A12C47">
        <w:rPr>
          <w:rFonts w:ascii="Bookman Old Style" w:hAnsi="Bookman Old Style"/>
          <w:position w:val="1"/>
          <w:sz w:val="24"/>
          <w:szCs w:val="24"/>
        </w:rPr>
        <w:t>wajib mengumumkan secara berkala informasi Kalurahan yang</w:t>
      </w:r>
      <w:r w:rsidRPr="00A12C47">
        <w:rPr>
          <w:rFonts w:ascii="Bookman Old Style" w:hAnsi="Bookman Old Style"/>
          <w:sz w:val="24"/>
          <w:szCs w:val="24"/>
        </w:rPr>
        <w:t xml:space="preserve"> sekurang-kurangnya terdiri atas:</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tentang profil Pemerintah Kalurahan yang meliputi:</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 xml:space="preserve">informasi tentang kedudukan atau domisili beserta alamat lengkap, ruang lingkup kegiatan, maksud dan </w:t>
      </w:r>
      <w:r w:rsidRPr="00A12C47">
        <w:rPr>
          <w:rFonts w:ascii="Bookman Old Style" w:hAnsi="Bookman Old Style"/>
          <w:position w:val="1"/>
          <w:sz w:val="24"/>
          <w:szCs w:val="24"/>
        </w:rPr>
        <w:t>tujuan, tugas dan fungsi</w:t>
      </w:r>
      <w:r w:rsidRPr="00A12C47">
        <w:rPr>
          <w:rFonts w:ascii="Bookman Old Style" w:hAnsi="Bookman Old Style"/>
          <w:sz w:val="24"/>
          <w:szCs w:val="24"/>
        </w:rPr>
        <w:t xml:space="preserve"> Pemerintah Kalurahan</w:t>
      </w:r>
      <w:r>
        <w:rPr>
          <w:rFonts w:ascii="Bookman Old Style" w:hAnsi="Bookman Old Style"/>
          <w:sz w:val="24"/>
          <w:szCs w:val="24"/>
          <w:lang w:val="id-ID"/>
        </w:rPr>
        <w:t xml:space="preserve"> </w:t>
      </w:r>
      <w:r w:rsidRPr="00A12C47">
        <w:rPr>
          <w:rFonts w:ascii="Bookman Old Style" w:hAnsi="Bookman Old Style"/>
          <w:position w:val="2"/>
          <w:sz w:val="24"/>
          <w:szCs w:val="24"/>
        </w:rPr>
        <w:t xml:space="preserve">beserta </w:t>
      </w:r>
      <w:r w:rsidRPr="00A12C47">
        <w:rPr>
          <w:rFonts w:ascii="Bookman Old Style" w:hAnsi="Bookman Old Style"/>
          <w:position w:val="1"/>
          <w:sz w:val="24"/>
          <w:szCs w:val="24"/>
        </w:rPr>
        <w:t>kantor unit-unit di bawahnya;</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struktur organisasi, gambaran umum setiap satuan kerja,  profil  singkat pejabat struktural;</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 xml:space="preserve">Ringkasan informasi tentang program dan/atau kegiatan </w:t>
      </w:r>
      <w:r w:rsidRPr="00A12C47">
        <w:rPr>
          <w:rFonts w:ascii="Bookman Old Style" w:hAnsi="Bookman Old Style"/>
          <w:position w:val="2"/>
          <w:sz w:val="24"/>
          <w:szCs w:val="24"/>
        </w:rPr>
        <w:t xml:space="preserve">yang sedang dijalankan dalam lingkup Pemerintah Kalurahan </w:t>
      </w:r>
      <w:r w:rsidRPr="00A12C47">
        <w:rPr>
          <w:rFonts w:ascii="Bookman Old Style" w:hAnsi="Bookman Old Style"/>
          <w:sz w:val="24"/>
          <w:szCs w:val="24"/>
        </w:rPr>
        <w:t>yang sekurang-kurangnya terdiri atas:</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Nama program dan kegiatan;</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Penanggungjawab, pelaksana program dan kegiatan serta nomor telepon dan/atau alamat yang dapat dihubungi;</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Target dan/atau capaian program dan kegiatan;</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Jadwal pelaksanaan program dan kegiatan;</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Anggaran program dan kegiatan yang meliputi sumber dan jumlah;</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Agenda penting terkait pelaksanaan tugas Pemerintah Kalurahan;</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khusus lainnya yang berkaitan langsung dengan hak-hak masyarakat;</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Pr>
          <w:rFonts w:ascii="Bookman Old Style" w:hAnsi="Bookman Old Style"/>
          <w:sz w:val="24"/>
          <w:szCs w:val="24"/>
        </w:rPr>
        <w:t xml:space="preserve">Informasi </w:t>
      </w:r>
      <w:r w:rsidRPr="00A12C47">
        <w:rPr>
          <w:rFonts w:ascii="Bookman Old Style" w:hAnsi="Bookman Old Style"/>
          <w:sz w:val="24"/>
          <w:szCs w:val="24"/>
        </w:rPr>
        <w:t>tentang</w:t>
      </w:r>
      <w:r>
        <w:rPr>
          <w:rFonts w:ascii="Bookman Old Style" w:hAnsi="Bookman Old Style"/>
          <w:sz w:val="24"/>
          <w:szCs w:val="24"/>
        </w:rPr>
        <w:t xml:space="preserve"> </w:t>
      </w:r>
      <w:r w:rsidRPr="00A12C47">
        <w:rPr>
          <w:rFonts w:ascii="Bookman Old Style" w:hAnsi="Bookman Old Style"/>
          <w:sz w:val="24"/>
          <w:szCs w:val="24"/>
        </w:rPr>
        <w:t>penerimaan</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calon</w:t>
      </w:r>
      <w:r>
        <w:rPr>
          <w:rFonts w:ascii="Bookman Old Style" w:hAnsi="Bookman Old Style"/>
          <w:sz w:val="24"/>
          <w:szCs w:val="24"/>
        </w:rPr>
        <w:t xml:space="preserve"> </w:t>
      </w:r>
      <w:r w:rsidRPr="00A12C47">
        <w:rPr>
          <w:rFonts w:ascii="Bookman Old Style" w:hAnsi="Bookman Old Style"/>
          <w:sz w:val="24"/>
          <w:szCs w:val="24"/>
        </w:rPr>
        <w:t>pegawai</w:t>
      </w:r>
      <w:r w:rsidRPr="00A12C47">
        <w:rPr>
          <w:rFonts w:ascii="Bookman Old Style" w:hAnsi="Bookman Old Style"/>
          <w:sz w:val="24"/>
          <w:szCs w:val="24"/>
        </w:rPr>
        <w:tab/>
      </w:r>
      <w:r>
        <w:rPr>
          <w:rFonts w:ascii="Bookman Old Style" w:hAnsi="Bookman Old Style"/>
          <w:sz w:val="24"/>
          <w:szCs w:val="24"/>
        </w:rPr>
        <w:t xml:space="preserve"> dan/</w:t>
      </w:r>
      <w:r w:rsidRPr="00A12C47">
        <w:rPr>
          <w:rFonts w:ascii="Bookman Old Style" w:hAnsi="Bookman Old Style"/>
          <w:sz w:val="24"/>
          <w:szCs w:val="24"/>
        </w:rPr>
        <w:t>atau</w:t>
      </w:r>
      <w:r>
        <w:rPr>
          <w:rFonts w:ascii="Bookman Old Style" w:hAnsi="Bookman Old Style"/>
          <w:sz w:val="24"/>
          <w:szCs w:val="24"/>
        </w:rPr>
        <w:t xml:space="preserve"> pejabat </w:t>
      </w:r>
      <w:r w:rsidRPr="00A12C47">
        <w:rPr>
          <w:rFonts w:ascii="Bookman Old Style" w:hAnsi="Bookman Old Style"/>
          <w:sz w:val="24"/>
          <w:szCs w:val="24"/>
        </w:rPr>
        <w:t>Pemerintah Kalurahan;</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tentang penerimaan calon peserta didik pada Pemerintah Kalurahan yang menyelenggarakan kegiatan pendidikan untuk umum.</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ab/>
        <w:t>Ringkasan informasi tentang kinerja dalam lingkup Pemerintah Kalurahanberupa narasi tentang realisasi kegiatan yang telah maupun sedang dijalankan beserta capaiannya.</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Ringkasan laporan keuangan yang sekurang-kurangnya terdiri atas:</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jc w:val="left"/>
        <w:rPr>
          <w:rFonts w:ascii="Bookman Old Style" w:hAnsi="Bookman Old Style"/>
          <w:sz w:val="24"/>
          <w:szCs w:val="24"/>
        </w:rPr>
      </w:pPr>
      <w:r w:rsidRPr="00A12C47">
        <w:rPr>
          <w:rFonts w:ascii="Bookman Old Style" w:hAnsi="Bookman Old Style"/>
          <w:sz w:val="24"/>
          <w:szCs w:val="24"/>
        </w:rPr>
        <w:t>Rencana dan laporan realisasi anggaran;</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Neraca;</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Laporan arus kas dan catatan atas laporan keuangan yang disusun sesuai dengan standara kuntansi yang berlaku;</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Daftar aset dan investasi.</w:t>
      </w:r>
    </w:p>
    <w:p w:rsidR="003A5B5A" w:rsidRPr="00A12C47" w:rsidRDefault="003A5B5A" w:rsidP="003A5B5A">
      <w:pPr>
        <w:pStyle w:val="ListParagraph"/>
        <w:widowControl w:val="0"/>
        <w:numPr>
          <w:ilvl w:val="1"/>
          <w:numId w:val="6"/>
        </w:numPr>
        <w:tabs>
          <w:tab w:val="left" w:pos="954"/>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Ringkasan laporan akses Informasi Publik yang sekurang-kurangnya terdiriatas:</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Jumlah permohonan informasi publik yang diterima;</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lastRenderedPageBreak/>
        <w:t>waktu yang diperlukan dalam memenuhi setiap permohonan informasi publik;</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jumlah permohonan informasi publik yang dikabulkan baik sebagian atau seluruhnyadan permohonan informasi publik yang ditolak;</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Alasan penolakan permohonan informasi publik.</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tentang peraturan, keputusan, dan/atau kebijakan yang mengikat dan/atau berdampak bagi publik yang dikeluarkan oleh Pemerintah Kalurahanyang sekurang-kurangnya terdiri atas:</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Daftar rancangan dan tahap pembentukan Peraturan Perundang- undangan, Keputusan, dan/atau kebijakan yang sedang dalam proses pembuatan;</w:t>
      </w:r>
    </w:p>
    <w:p w:rsidR="003A5B5A" w:rsidRPr="00A12C47" w:rsidRDefault="003A5B5A" w:rsidP="003A5B5A">
      <w:pPr>
        <w:pStyle w:val="ListParagraph"/>
        <w:widowControl w:val="0"/>
        <w:numPr>
          <w:ilvl w:val="2"/>
          <w:numId w:val="6"/>
        </w:numPr>
        <w:tabs>
          <w:tab w:val="left" w:pos="1379"/>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 xml:space="preserve">Daftar peraturan </w:t>
      </w:r>
      <w:r>
        <w:rPr>
          <w:rFonts w:ascii="Bookman Old Style" w:hAnsi="Bookman Old Style"/>
          <w:sz w:val="24"/>
          <w:szCs w:val="24"/>
        </w:rPr>
        <w:t xml:space="preserve">perundang-undangan, keputusan, </w:t>
      </w:r>
      <w:r w:rsidRPr="00A12C47">
        <w:rPr>
          <w:rFonts w:ascii="Bookman Old Style" w:hAnsi="Bookman Old Style"/>
          <w:sz w:val="24"/>
          <w:szCs w:val="24"/>
        </w:rPr>
        <w:t>dan/atau kebijakan yang telah disahkan atau ditetapkan.</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tentanghakdan tata cara memperoleh informasi publik, serta tatacara pengajuan keberatan serta proses penyelesaian  sengketa informasi publik berikut pihak-pihak yang bertanggungjawab yang dapat dihubungi;</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tentang tatacara pengaduan penyalahgunaan wewenang atau pelanggaran yang dilakukan baik oleh Pemerintah Kalurahanmaupun pihak yang mendapatkan izin atau perjanjian kerjadari Pemerintah Kalurahanyang bersangkutan;</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tentang pengumuman pengadaan barang dan jasa  sesuai dengan peraturan perundang-undangan terkait;</w:t>
      </w:r>
    </w:p>
    <w:p w:rsidR="003A5B5A" w:rsidRPr="00A12C47" w:rsidRDefault="003A5B5A" w:rsidP="003A5B5A">
      <w:pPr>
        <w:pStyle w:val="ListParagraph"/>
        <w:widowControl w:val="0"/>
        <w:numPr>
          <w:ilvl w:val="1"/>
          <w:numId w:val="6"/>
        </w:numPr>
        <w:tabs>
          <w:tab w:val="left" w:pos="954"/>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Informasi tentang prosedur peringatan dini dan prosedur evakuasi</w:t>
      </w:r>
      <w:r w:rsidRPr="00A12C47">
        <w:rPr>
          <w:rFonts w:ascii="Bookman Old Style" w:hAnsi="Bookman Old Style"/>
          <w:position w:val="2"/>
          <w:sz w:val="24"/>
          <w:szCs w:val="24"/>
        </w:rPr>
        <w:t xml:space="preserve"> keadaan darurat disetiap </w:t>
      </w:r>
      <w:proofErr w:type="gramStart"/>
      <w:r w:rsidRPr="00A12C47">
        <w:rPr>
          <w:rFonts w:ascii="Bookman Old Style" w:hAnsi="Bookman Old Style"/>
          <w:position w:val="2"/>
          <w:sz w:val="24"/>
          <w:szCs w:val="24"/>
        </w:rPr>
        <w:t>kantor</w:t>
      </w:r>
      <w:proofErr w:type="gramEnd"/>
      <w:r>
        <w:rPr>
          <w:rFonts w:ascii="Bookman Old Style" w:hAnsi="Bookman Old Style"/>
          <w:position w:val="2"/>
          <w:sz w:val="24"/>
          <w:szCs w:val="24"/>
        </w:rPr>
        <w:t xml:space="preserve"> </w:t>
      </w:r>
      <w:r w:rsidRPr="00A12C47">
        <w:rPr>
          <w:rFonts w:ascii="Bookman Old Style" w:hAnsi="Bookman Old Style"/>
          <w:sz w:val="24"/>
          <w:szCs w:val="24"/>
        </w:rPr>
        <w:t>Pemerintah Kalurahan.</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17"/>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Pengumuman secara berkala sebagaimana dimaksud pada ayat (1) dilakukan selambat-lambatnya 1 (satu) kali dalam setahun.</w:t>
      </w:r>
    </w:p>
    <w:p w:rsidR="003A5B5A" w:rsidRPr="00C05B2B" w:rsidRDefault="003A5B5A" w:rsidP="003A5B5A">
      <w:pPr>
        <w:pStyle w:val="BodyText"/>
        <w:spacing w:line="276" w:lineRule="auto"/>
        <w:ind w:right="1160"/>
        <w:rPr>
          <w:rFonts w:ascii="Bookman Old Style" w:hAnsi="Bookman Old Style"/>
          <w:sz w:val="24"/>
          <w:szCs w:val="24"/>
          <w:lang w:val="id-ID"/>
        </w:rPr>
      </w:pPr>
    </w:p>
    <w:p w:rsidR="003A5B5A" w:rsidRDefault="003A5B5A" w:rsidP="003A5B5A">
      <w:pPr>
        <w:pStyle w:val="BodyText"/>
        <w:spacing w:line="276" w:lineRule="auto"/>
        <w:ind w:left="1140" w:right="1160"/>
        <w:jc w:val="center"/>
        <w:rPr>
          <w:rFonts w:ascii="Bookman Old Style" w:hAnsi="Bookman Old Style"/>
          <w:sz w:val="24"/>
          <w:szCs w:val="24"/>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A12C47">
        <w:rPr>
          <w:rFonts w:ascii="Bookman Old Style" w:hAnsi="Bookman Old Style"/>
          <w:b/>
          <w:sz w:val="24"/>
          <w:szCs w:val="24"/>
        </w:rPr>
        <w:t>Bagian Kedua</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Informasi yang Wajib diumumkan Secara Serta Merta</w:t>
      </w:r>
    </w:p>
    <w:p w:rsidR="003A5B5A" w:rsidRPr="00A12C47" w:rsidRDefault="003A5B5A" w:rsidP="003A5B5A">
      <w:pPr>
        <w:pStyle w:val="BodyText"/>
        <w:spacing w:line="276" w:lineRule="auto"/>
        <w:ind w:right="0"/>
        <w:rPr>
          <w:rFonts w:ascii="Bookman Old Style" w:hAnsi="Bookman Old Style"/>
          <w:b/>
          <w:sz w:val="24"/>
          <w:szCs w:val="24"/>
        </w:rPr>
      </w:pPr>
    </w:p>
    <w:p w:rsidR="003A5B5A" w:rsidRPr="00A12C47" w:rsidRDefault="003A5B5A" w:rsidP="003A5B5A">
      <w:pPr>
        <w:pStyle w:val="BodyText"/>
        <w:spacing w:line="276" w:lineRule="auto"/>
        <w:ind w:right="0"/>
        <w:jc w:val="center"/>
        <w:rPr>
          <w:rFonts w:ascii="Bookman Old Style" w:hAnsi="Bookman Old Style"/>
          <w:b/>
          <w:sz w:val="24"/>
          <w:szCs w:val="24"/>
        </w:rPr>
      </w:pPr>
      <w:r w:rsidRPr="00A12C47">
        <w:rPr>
          <w:rFonts w:ascii="Bookman Old Style" w:hAnsi="Bookman Old Style"/>
          <w:b/>
          <w:sz w:val="24"/>
          <w:szCs w:val="24"/>
        </w:rPr>
        <w:t>Pasal 12</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18"/>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 xml:space="preserve">Setiap Pemerintah Kalurahanyang memiliki kewenangan atas suatu informasi yang dapat mengancam hajat hidup  orang  banyak  dan  ketertiban  umum dan/atau Pemerintah Kalurahanyang berwenang memberikan izin dan/atau melakukan perjanjian kerja dengan pihak lain yang kegiatannya berpotensi mengancam hajat hidup orang banyak dan ketertiban umum wajib memiliki standar pengumuman </w:t>
      </w:r>
      <w:r w:rsidRPr="00A12C47">
        <w:rPr>
          <w:rFonts w:ascii="Bookman Old Style" w:hAnsi="Bookman Old Style"/>
          <w:sz w:val="24"/>
          <w:szCs w:val="24"/>
        </w:rPr>
        <w:lastRenderedPageBreak/>
        <w:t>informasi sertamerta.</w:t>
      </w:r>
    </w:p>
    <w:p w:rsidR="003A5B5A" w:rsidRPr="00A12C47" w:rsidRDefault="003A5B5A" w:rsidP="003A5B5A">
      <w:pPr>
        <w:pStyle w:val="BodyText"/>
        <w:numPr>
          <w:ilvl w:val="0"/>
          <w:numId w:val="18"/>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Informasi yang dapat mengancam hajat hidup orang banyak dan ketertiban umum sebagaimana dimaksud pada ayat (1) meliputi antaralain :</w:t>
      </w:r>
    </w:p>
    <w:p w:rsidR="003A5B5A" w:rsidRPr="00A12C47" w:rsidRDefault="003A5B5A" w:rsidP="003A5B5A">
      <w:pPr>
        <w:pStyle w:val="ListParagraph"/>
        <w:widowControl w:val="0"/>
        <w:numPr>
          <w:ilvl w:val="1"/>
          <w:numId w:val="5"/>
        </w:numPr>
        <w:tabs>
          <w:tab w:val="left" w:pos="954"/>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informasi tentang bencana alam seperti kekeringan, kebakaran hutan karena  faktor  alam,  hama  penyakit  tanaman,  epidemik,  wabah, kejadian luar biasa, kejadian antariksa atau benda-benda angkasa;</w:t>
      </w:r>
    </w:p>
    <w:p w:rsidR="003A5B5A" w:rsidRPr="00A12C47" w:rsidRDefault="003A5B5A" w:rsidP="003A5B5A">
      <w:pPr>
        <w:pStyle w:val="ListParagraph"/>
        <w:widowControl w:val="0"/>
        <w:numPr>
          <w:ilvl w:val="1"/>
          <w:numId w:val="5"/>
        </w:numPr>
        <w:tabs>
          <w:tab w:val="left" w:pos="954"/>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informasi</w:t>
      </w:r>
      <w:r>
        <w:rPr>
          <w:rFonts w:ascii="Bookman Old Style" w:hAnsi="Bookman Old Style"/>
          <w:sz w:val="24"/>
          <w:szCs w:val="24"/>
        </w:rPr>
        <w:t xml:space="preserve"> </w:t>
      </w:r>
      <w:r w:rsidRPr="00A12C47">
        <w:rPr>
          <w:rFonts w:ascii="Bookman Old Style" w:hAnsi="Bookman Old Style"/>
          <w:sz w:val="24"/>
          <w:szCs w:val="24"/>
        </w:rPr>
        <w:t>tentang</w:t>
      </w:r>
      <w:r>
        <w:rPr>
          <w:rFonts w:ascii="Bookman Old Style" w:hAnsi="Bookman Old Style"/>
          <w:sz w:val="24"/>
          <w:szCs w:val="24"/>
        </w:rPr>
        <w:t xml:space="preserve"> </w:t>
      </w:r>
      <w:r w:rsidRPr="00A12C47">
        <w:rPr>
          <w:rFonts w:ascii="Bookman Old Style" w:hAnsi="Bookman Old Style"/>
          <w:sz w:val="24"/>
          <w:szCs w:val="24"/>
        </w:rPr>
        <w:t>keadaan</w:t>
      </w:r>
      <w:r>
        <w:rPr>
          <w:rFonts w:ascii="Bookman Old Style" w:hAnsi="Bookman Old Style"/>
          <w:sz w:val="24"/>
          <w:szCs w:val="24"/>
        </w:rPr>
        <w:t xml:space="preserve"> </w:t>
      </w:r>
      <w:r w:rsidRPr="00A12C47">
        <w:rPr>
          <w:rFonts w:ascii="Bookman Old Style" w:hAnsi="Bookman Old Style"/>
          <w:sz w:val="24"/>
          <w:szCs w:val="24"/>
        </w:rPr>
        <w:t>bencana</w:t>
      </w:r>
      <w:r>
        <w:rPr>
          <w:rFonts w:ascii="Bookman Old Style" w:hAnsi="Bookman Old Style"/>
          <w:sz w:val="24"/>
          <w:szCs w:val="24"/>
        </w:rPr>
        <w:t xml:space="preserve"> </w:t>
      </w:r>
      <w:r w:rsidRPr="00A12C47">
        <w:rPr>
          <w:rFonts w:ascii="Bookman Old Style" w:hAnsi="Bookman Old Style"/>
          <w:sz w:val="24"/>
          <w:szCs w:val="24"/>
        </w:rPr>
        <w:t>non-alam</w:t>
      </w:r>
      <w:r>
        <w:rPr>
          <w:rFonts w:ascii="Bookman Old Style" w:hAnsi="Bookman Old Style"/>
          <w:sz w:val="24"/>
          <w:szCs w:val="24"/>
        </w:rPr>
        <w:t xml:space="preserve"> </w:t>
      </w:r>
      <w:r w:rsidRPr="00A12C47">
        <w:rPr>
          <w:rFonts w:ascii="Bookman Old Style" w:hAnsi="Bookman Old Style"/>
          <w:sz w:val="24"/>
          <w:szCs w:val="24"/>
        </w:rPr>
        <w:t>seperti</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kegagalan</w:t>
      </w:r>
      <w:r>
        <w:rPr>
          <w:rFonts w:ascii="Bookman Old Style" w:hAnsi="Bookman Old Style"/>
          <w:sz w:val="24"/>
          <w:szCs w:val="24"/>
        </w:rPr>
        <w:t xml:space="preserve"> industri atau teknologi, </w:t>
      </w:r>
      <w:r w:rsidRPr="00A12C47">
        <w:rPr>
          <w:rFonts w:ascii="Bookman Old Style" w:hAnsi="Bookman Old Style"/>
          <w:sz w:val="24"/>
          <w:szCs w:val="24"/>
        </w:rPr>
        <w:t>dampak</w:t>
      </w:r>
      <w:r>
        <w:rPr>
          <w:rFonts w:ascii="Bookman Old Style" w:hAnsi="Bookman Old Style"/>
          <w:sz w:val="24"/>
          <w:szCs w:val="24"/>
        </w:rPr>
        <w:t xml:space="preserve"> </w:t>
      </w:r>
      <w:r>
        <w:rPr>
          <w:rFonts w:ascii="Bookman Old Style" w:hAnsi="Bookman Old Style"/>
          <w:sz w:val="24"/>
          <w:szCs w:val="24"/>
        </w:rPr>
        <w:tab/>
        <w:t xml:space="preserve">industri, </w:t>
      </w:r>
      <w:r w:rsidRPr="00A12C47">
        <w:rPr>
          <w:rFonts w:ascii="Bookman Old Style" w:hAnsi="Bookman Old Style"/>
          <w:sz w:val="24"/>
          <w:szCs w:val="24"/>
        </w:rPr>
        <w:t>l</w:t>
      </w:r>
      <w:r>
        <w:rPr>
          <w:rFonts w:ascii="Bookman Old Style" w:hAnsi="Bookman Old Style"/>
          <w:sz w:val="24"/>
          <w:szCs w:val="24"/>
        </w:rPr>
        <w:t xml:space="preserve">edakan nuklir, pencemaran </w:t>
      </w:r>
      <w:r w:rsidRPr="00A12C47">
        <w:rPr>
          <w:rFonts w:ascii="Bookman Old Style" w:hAnsi="Bookman Old Style"/>
          <w:sz w:val="24"/>
          <w:szCs w:val="24"/>
        </w:rPr>
        <w:t>lingkungan dan kegiatan keantariksaan;</w:t>
      </w:r>
    </w:p>
    <w:p w:rsidR="003A5B5A" w:rsidRPr="00A12C47" w:rsidRDefault="003A5B5A" w:rsidP="003A5B5A">
      <w:pPr>
        <w:pStyle w:val="ListParagraph"/>
        <w:widowControl w:val="0"/>
        <w:numPr>
          <w:ilvl w:val="1"/>
          <w:numId w:val="5"/>
        </w:numPr>
        <w:tabs>
          <w:tab w:val="left" w:pos="954"/>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 xml:space="preserve">bencana sosial seperti kerusuhan sosial, konflik sosial </w:t>
      </w:r>
      <w:r w:rsidRPr="00A12C47">
        <w:rPr>
          <w:rFonts w:ascii="Bookman Old Style" w:hAnsi="Bookman Old Style"/>
          <w:position w:val="2"/>
          <w:sz w:val="24"/>
          <w:szCs w:val="24"/>
        </w:rPr>
        <w:t xml:space="preserve">antar  kelompok  atau antar komunitas masyarakat </w:t>
      </w:r>
      <w:r w:rsidRPr="00A12C47">
        <w:rPr>
          <w:rFonts w:ascii="Bookman Old Style" w:hAnsi="Bookman Old Style"/>
          <w:sz w:val="24"/>
          <w:szCs w:val="24"/>
        </w:rPr>
        <w:t>dan teror;</w:t>
      </w:r>
    </w:p>
    <w:p w:rsidR="003A5B5A" w:rsidRPr="00A12C47" w:rsidRDefault="003A5B5A" w:rsidP="003A5B5A">
      <w:pPr>
        <w:pStyle w:val="ListParagraph"/>
        <w:widowControl w:val="0"/>
        <w:numPr>
          <w:ilvl w:val="1"/>
          <w:numId w:val="5"/>
        </w:numPr>
        <w:tabs>
          <w:tab w:val="left" w:pos="954"/>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informasi tentang jenis, persebaran dan daerah yang menjadi sumber penyakit yang berpotensi menular;</w:t>
      </w:r>
    </w:p>
    <w:p w:rsidR="003A5B5A" w:rsidRPr="00A12C47" w:rsidRDefault="003A5B5A" w:rsidP="003A5B5A">
      <w:pPr>
        <w:pStyle w:val="ListParagraph"/>
        <w:widowControl w:val="0"/>
        <w:numPr>
          <w:ilvl w:val="1"/>
          <w:numId w:val="5"/>
        </w:numPr>
        <w:tabs>
          <w:tab w:val="left" w:pos="954"/>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informasi tentang racun pada bahan makanan yang dikonsumsi oleh masyarakat; dan/atau</w:t>
      </w:r>
    </w:p>
    <w:p w:rsidR="003A5B5A" w:rsidRPr="00A12C47" w:rsidRDefault="003A5B5A" w:rsidP="003A5B5A">
      <w:pPr>
        <w:pStyle w:val="ListParagraph"/>
        <w:widowControl w:val="0"/>
        <w:numPr>
          <w:ilvl w:val="1"/>
          <w:numId w:val="5"/>
        </w:numPr>
        <w:tabs>
          <w:tab w:val="left" w:pos="954"/>
        </w:tabs>
        <w:autoSpaceDE w:val="0"/>
        <w:autoSpaceDN w:val="0"/>
        <w:spacing w:before="0" w:after="0" w:line="276" w:lineRule="auto"/>
        <w:ind w:hanging="426"/>
        <w:contextualSpacing w:val="0"/>
        <w:rPr>
          <w:rFonts w:ascii="Bookman Old Style" w:hAnsi="Bookman Old Style"/>
          <w:sz w:val="24"/>
          <w:szCs w:val="24"/>
        </w:rPr>
      </w:pPr>
      <w:proofErr w:type="gramStart"/>
      <w:r w:rsidRPr="00A12C47">
        <w:rPr>
          <w:rFonts w:ascii="Bookman Old Style" w:hAnsi="Bookman Old Style"/>
          <w:sz w:val="24"/>
          <w:szCs w:val="24"/>
        </w:rPr>
        <w:t>informasi</w:t>
      </w:r>
      <w:proofErr w:type="gramEnd"/>
      <w:r w:rsidRPr="00A12C47">
        <w:rPr>
          <w:rFonts w:ascii="Bookman Old Style" w:hAnsi="Bookman Old Style"/>
          <w:sz w:val="24"/>
          <w:szCs w:val="24"/>
        </w:rPr>
        <w:t xml:space="preserve"> tentang rencana gangguan terhadap utilitas publik.</w:t>
      </w:r>
    </w:p>
    <w:p w:rsidR="003A5B5A" w:rsidRPr="00A12C47" w:rsidRDefault="003A5B5A" w:rsidP="003A5B5A">
      <w:pPr>
        <w:pStyle w:val="BodyText"/>
        <w:numPr>
          <w:ilvl w:val="0"/>
          <w:numId w:val="18"/>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Standar pengumuman informasi sebagaimana dimaksud pada ayat (1) sekurang-kurangnya meliputi:</w:t>
      </w:r>
    </w:p>
    <w:p w:rsidR="003A5B5A" w:rsidRPr="00A12C47" w:rsidRDefault="003A5B5A" w:rsidP="003A5B5A">
      <w:pPr>
        <w:pStyle w:val="ListParagraph"/>
        <w:widowControl w:val="0"/>
        <w:numPr>
          <w:ilvl w:val="0"/>
          <w:numId w:val="19"/>
        </w:numPr>
        <w:tabs>
          <w:tab w:val="left" w:pos="954"/>
        </w:tabs>
        <w:autoSpaceDE w:val="0"/>
        <w:autoSpaceDN w:val="0"/>
        <w:spacing w:before="0" w:after="0" w:line="276" w:lineRule="auto"/>
        <w:ind w:left="952"/>
        <w:contextualSpacing w:val="0"/>
        <w:rPr>
          <w:rFonts w:ascii="Bookman Old Style" w:hAnsi="Bookman Old Style"/>
          <w:sz w:val="24"/>
          <w:szCs w:val="24"/>
        </w:rPr>
      </w:pPr>
      <w:r w:rsidRPr="00A12C47">
        <w:rPr>
          <w:rFonts w:ascii="Bookman Old Style" w:hAnsi="Bookman Old Style"/>
          <w:sz w:val="24"/>
          <w:szCs w:val="24"/>
        </w:rPr>
        <w:t>potensi bahaya dan/atau besaran dampak yang dapat ditimbulkan;</w:t>
      </w:r>
    </w:p>
    <w:p w:rsidR="003A5B5A" w:rsidRPr="00A12C47" w:rsidRDefault="003A5B5A" w:rsidP="003A5B5A">
      <w:pPr>
        <w:pStyle w:val="ListParagraph"/>
        <w:widowControl w:val="0"/>
        <w:numPr>
          <w:ilvl w:val="0"/>
          <w:numId w:val="19"/>
        </w:numPr>
        <w:tabs>
          <w:tab w:val="left" w:pos="954"/>
        </w:tabs>
        <w:autoSpaceDE w:val="0"/>
        <w:autoSpaceDN w:val="0"/>
        <w:spacing w:before="0" w:after="0" w:line="276" w:lineRule="auto"/>
        <w:ind w:left="952"/>
        <w:contextualSpacing w:val="0"/>
        <w:rPr>
          <w:rFonts w:ascii="Bookman Old Style" w:hAnsi="Bookman Old Style"/>
          <w:sz w:val="24"/>
          <w:szCs w:val="24"/>
        </w:rPr>
      </w:pPr>
      <w:r w:rsidRPr="00A12C47">
        <w:rPr>
          <w:rFonts w:ascii="Bookman Old Style" w:hAnsi="Bookman Old Style"/>
          <w:sz w:val="24"/>
          <w:szCs w:val="24"/>
        </w:rPr>
        <w:t>pihak-pihak  yang   berpotensi   terkena   dampak   baik  masyarakat umum maupun pegawai Badan Publik yang menerima izin atau perjanjian kerja dari Pemerintah Kalurahan tersebut;</w:t>
      </w:r>
    </w:p>
    <w:p w:rsidR="003A5B5A" w:rsidRPr="00A12C47" w:rsidRDefault="003A5B5A" w:rsidP="003A5B5A">
      <w:pPr>
        <w:pStyle w:val="ListParagraph"/>
        <w:widowControl w:val="0"/>
        <w:numPr>
          <w:ilvl w:val="0"/>
          <w:numId w:val="19"/>
        </w:numPr>
        <w:tabs>
          <w:tab w:val="left" w:pos="954"/>
        </w:tabs>
        <w:autoSpaceDE w:val="0"/>
        <w:autoSpaceDN w:val="0"/>
        <w:spacing w:before="0" w:after="0" w:line="276" w:lineRule="auto"/>
        <w:ind w:left="952"/>
        <w:contextualSpacing w:val="0"/>
        <w:rPr>
          <w:rFonts w:ascii="Bookman Old Style" w:hAnsi="Bookman Old Style"/>
          <w:sz w:val="24"/>
          <w:szCs w:val="24"/>
        </w:rPr>
      </w:pPr>
      <w:r w:rsidRPr="00A12C47">
        <w:rPr>
          <w:rFonts w:ascii="Bookman Old Style" w:hAnsi="Bookman Old Style"/>
          <w:sz w:val="24"/>
          <w:szCs w:val="24"/>
        </w:rPr>
        <w:t>prosedur dan tempat evakuasi apabila keadaan darurat terjadi;</w:t>
      </w:r>
    </w:p>
    <w:p w:rsidR="003A5B5A" w:rsidRPr="00A12C47" w:rsidRDefault="003A5B5A" w:rsidP="003A5B5A">
      <w:pPr>
        <w:pStyle w:val="ListParagraph"/>
        <w:widowControl w:val="0"/>
        <w:numPr>
          <w:ilvl w:val="0"/>
          <w:numId w:val="19"/>
        </w:numPr>
        <w:tabs>
          <w:tab w:val="left" w:pos="954"/>
        </w:tabs>
        <w:autoSpaceDE w:val="0"/>
        <w:autoSpaceDN w:val="0"/>
        <w:spacing w:before="0" w:after="0" w:line="276" w:lineRule="auto"/>
        <w:ind w:left="952"/>
        <w:contextualSpacing w:val="0"/>
        <w:rPr>
          <w:rFonts w:ascii="Bookman Old Style" w:hAnsi="Bookman Old Style"/>
          <w:sz w:val="24"/>
          <w:szCs w:val="24"/>
        </w:rPr>
      </w:pPr>
      <w:r w:rsidRPr="00A12C47">
        <w:rPr>
          <w:rFonts w:ascii="Bookman Old Style" w:hAnsi="Bookman Old Style"/>
          <w:sz w:val="24"/>
          <w:szCs w:val="24"/>
        </w:rPr>
        <w:t>cara menghindari bahaya dan/atau dampak yang ditimbulkan;</w:t>
      </w:r>
    </w:p>
    <w:p w:rsidR="003A5B5A" w:rsidRPr="00A12C47" w:rsidRDefault="003A5B5A" w:rsidP="003A5B5A">
      <w:pPr>
        <w:pStyle w:val="ListParagraph"/>
        <w:widowControl w:val="0"/>
        <w:numPr>
          <w:ilvl w:val="0"/>
          <w:numId w:val="19"/>
        </w:numPr>
        <w:tabs>
          <w:tab w:val="left" w:pos="954"/>
          <w:tab w:val="left" w:pos="954"/>
        </w:tabs>
        <w:autoSpaceDE w:val="0"/>
        <w:autoSpaceDN w:val="0"/>
        <w:spacing w:before="0" w:after="0" w:line="276" w:lineRule="auto"/>
        <w:ind w:left="952"/>
        <w:contextualSpacing w:val="0"/>
        <w:rPr>
          <w:rFonts w:ascii="Bookman Old Style" w:hAnsi="Bookman Old Style"/>
          <w:sz w:val="24"/>
          <w:szCs w:val="24"/>
        </w:rPr>
      </w:pPr>
      <w:r w:rsidRPr="00A12C47">
        <w:rPr>
          <w:rFonts w:ascii="Bookman Old Style" w:hAnsi="Bookman Old Style"/>
          <w:sz w:val="24"/>
          <w:szCs w:val="24"/>
        </w:rPr>
        <w:t>cara mendapatkan bantuan dari pihak yang berwenang;</w:t>
      </w:r>
    </w:p>
    <w:p w:rsidR="003A5B5A" w:rsidRPr="00A12C47" w:rsidRDefault="003A5B5A" w:rsidP="003A5B5A">
      <w:pPr>
        <w:pStyle w:val="ListParagraph"/>
        <w:widowControl w:val="0"/>
        <w:numPr>
          <w:ilvl w:val="0"/>
          <w:numId w:val="19"/>
        </w:numPr>
        <w:tabs>
          <w:tab w:val="left" w:pos="954"/>
          <w:tab w:val="left" w:pos="954"/>
        </w:tabs>
        <w:autoSpaceDE w:val="0"/>
        <w:autoSpaceDN w:val="0"/>
        <w:spacing w:before="0" w:after="0" w:line="276" w:lineRule="auto"/>
        <w:ind w:left="952" w:right="-57"/>
        <w:contextualSpacing w:val="0"/>
        <w:rPr>
          <w:rFonts w:ascii="Bookman Old Style" w:hAnsi="Bookman Old Style"/>
          <w:sz w:val="24"/>
          <w:szCs w:val="24"/>
        </w:rPr>
      </w:pPr>
      <w:r>
        <w:rPr>
          <w:rFonts w:ascii="Bookman Old Style" w:hAnsi="Bookman Old Style"/>
          <w:sz w:val="24"/>
          <w:szCs w:val="24"/>
        </w:rPr>
        <w:t>pihak-pihak</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yang</w:t>
      </w:r>
      <w:r w:rsidRPr="00A12C47">
        <w:rPr>
          <w:rFonts w:ascii="Bookman Old Style" w:hAnsi="Bookman Old Style"/>
          <w:sz w:val="24"/>
          <w:szCs w:val="24"/>
        </w:rPr>
        <w:tab/>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wajib</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mengumumkan</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informasi</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yang</w:t>
      </w:r>
      <w:r>
        <w:rPr>
          <w:rFonts w:ascii="Bookman Old Style" w:hAnsi="Bookman Old Style"/>
          <w:sz w:val="24"/>
          <w:szCs w:val="24"/>
        </w:rPr>
        <w:t xml:space="preserve"> </w:t>
      </w:r>
      <w:r w:rsidRPr="00A12C47">
        <w:rPr>
          <w:rFonts w:ascii="Bookman Old Style" w:hAnsi="Bookman Old Style"/>
          <w:sz w:val="24"/>
          <w:szCs w:val="24"/>
        </w:rPr>
        <w:t>dapat</w:t>
      </w:r>
      <w:r>
        <w:rPr>
          <w:rFonts w:ascii="Bookman Old Style" w:hAnsi="Bookman Old Style"/>
          <w:sz w:val="24"/>
          <w:szCs w:val="24"/>
        </w:rPr>
        <w:t xml:space="preserve"> </w:t>
      </w:r>
      <w:r w:rsidRPr="00A12C47">
        <w:rPr>
          <w:rFonts w:ascii="Bookman Old Style" w:hAnsi="Bookman Old Style"/>
          <w:sz w:val="24"/>
          <w:szCs w:val="24"/>
        </w:rPr>
        <w:t>mengancam</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hajat</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hidup</w:t>
      </w:r>
      <w:r>
        <w:rPr>
          <w:rFonts w:ascii="Bookman Old Style" w:hAnsi="Bookman Old Style"/>
          <w:sz w:val="24"/>
          <w:szCs w:val="24"/>
        </w:rPr>
        <w:t xml:space="preserve"> </w:t>
      </w:r>
      <w:r w:rsidRPr="00A12C47">
        <w:rPr>
          <w:rFonts w:ascii="Bookman Old Style" w:hAnsi="Bookman Old Style"/>
          <w:sz w:val="24"/>
          <w:szCs w:val="24"/>
        </w:rPr>
        <w:tab/>
        <w:t>orang</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banyak</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dan ketertiban umum;</w:t>
      </w:r>
    </w:p>
    <w:p w:rsidR="003A5B5A" w:rsidRPr="00A12C47" w:rsidRDefault="003A5B5A" w:rsidP="003A5B5A">
      <w:pPr>
        <w:pStyle w:val="ListParagraph"/>
        <w:widowControl w:val="0"/>
        <w:numPr>
          <w:ilvl w:val="0"/>
          <w:numId w:val="19"/>
        </w:numPr>
        <w:tabs>
          <w:tab w:val="left" w:pos="954"/>
          <w:tab w:val="left" w:pos="954"/>
        </w:tabs>
        <w:autoSpaceDE w:val="0"/>
        <w:autoSpaceDN w:val="0"/>
        <w:spacing w:before="0" w:after="0" w:line="276" w:lineRule="auto"/>
        <w:ind w:left="952"/>
        <w:contextualSpacing w:val="0"/>
        <w:rPr>
          <w:rFonts w:ascii="Bookman Old Style" w:hAnsi="Bookman Old Style"/>
          <w:sz w:val="24"/>
          <w:szCs w:val="24"/>
        </w:rPr>
      </w:pPr>
      <w:r w:rsidRPr="00A12C47">
        <w:rPr>
          <w:rFonts w:ascii="Bookman Old Style" w:hAnsi="Bookman Old Style"/>
          <w:sz w:val="24"/>
          <w:szCs w:val="24"/>
        </w:rPr>
        <w:t>tata cara pengumuman informasi apabila keadaan darurat terjadi;</w:t>
      </w:r>
    </w:p>
    <w:p w:rsidR="003A5B5A" w:rsidRPr="00A12C47" w:rsidRDefault="003A5B5A" w:rsidP="003A5B5A">
      <w:pPr>
        <w:pStyle w:val="ListParagraph"/>
        <w:widowControl w:val="0"/>
        <w:numPr>
          <w:ilvl w:val="0"/>
          <w:numId w:val="19"/>
        </w:numPr>
        <w:tabs>
          <w:tab w:val="left" w:pos="954"/>
        </w:tabs>
        <w:autoSpaceDE w:val="0"/>
        <w:autoSpaceDN w:val="0"/>
        <w:spacing w:before="0" w:after="0" w:line="276" w:lineRule="auto"/>
        <w:ind w:left="952"/>
        <w:contextualSpacing w:val="0"/>
        <w:rPr>
          <w:rFonts w:ascii="Bookman Old Style" w:hAnsi="Bookman Old Style"/>
          <w:sz w:val="24"/>
          <w:szCs w:val="24"/>
        </w:rPr>
      </w:pPr>
      <w:proofErr w:type="gramStart"/>
      <w:r w:rsidRPr="00A12C47">
        <w:rPr>
          <w:rFonts w:ascii="Bookman Old Style" w:hAnsi="Bookman Old Style"/>
          <w:sz w:val="24"/>
          <w:szCs w:val="24"/>
        </w:rPr>
        <w:t>upaya-upaya</w:t>
      </w:r>
      <w:proofErr w:type="gramEnd"/>
      <w:r w:rsidRPr="00A12C47">
        <w:rPr>
          <w:rFonts w:ascii="Bookman Old Style" w:hAnsi="Bookman Old Style"/>
          <w:sz w:val="24"/>
          <w:szCs w:val="24"/>
        </w:rPr>
        <w:t xml:space="preserve"> yang dilakukan oleh Pemerintah Kalurahan dan/atau pihak-pihak yang berwenang dalam menanggulangi bahaya dan/atau dampak yang ditimbulkan.</w:t>
      </w:r>
    </w:p>
    <w:p w:rsidR="003A5B5A" w:rsidRPr="00A12C47" w:rsidRDefault="003A5B5A" w:rsidP="003A5B5A">
      <w:pPr>
        <w:pStyle w:val="BodyText"/>
        <w:numPr>
          <w:ilvl w:val="0"/>
          <w:numId w:val="18"/>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Pemerintah Kalurahan</w:t>
      </w:r>
      <w:r w:rsidRPr="00A12C47">
        <w:rPr>
          <w:rFonts w:ascii="Bookman Old Style" w:hAnsi="Bookman Old Style"/>
          <w:sz w:val="24"/>
          <w:szCs w:val="24"/>
          <w:lang w:val="id-ID"/>
        </w:rPr>
        <w:t xml:space="preserve"> </w:t>
      </w:r>
      <w:r w:rsidRPr="00A12C47">
        <w:rPr>
          <w:rFonts w:ascii="Bookman Old Style" w:hAnsi="Bookman Old Style"/>
          <w:sz w:val="24"/>
          <w:szCs w:val="24"/>
        </w:rPr>
        <w:t>sebagaimana dimaksud pada ayat</w:t>
      </w:r>
      <w:r>
        <w:rPr>
          <w:rFonts w:ascii="Bookman Old Style" w:hAnsi="Bookman Old Style"/>
          <w:sz w:val="24"/>
          <w:szCs w:val="24"/>
        </w:rPr>
        <w:t xml:space="preserve"> </w:t>
      </w:r>
      <w:r w:rsidRPr="00A12C47">
        <w:rPr>
          <w:rFonts w:ascii="Bookman Old Style" w:hAnsi="Bookman Old Style"/>
          <w:sz w:val="24"/>
          <w:szCs w:val="24"/>
        </w:rPr>
        <w:t>(1) wajib mematuhi pelaksanaan standar pengumuman informasi serta merta serta sebagaimana dimaksud pada ayat (3) serta memastikan pelaksanaannya oleh pihak yang menerima izin dan/atau melakukan perjanjian kerja.</w:t>
      </w:r>
    </w:p>
    <w:p w:rsidR="003A5B5A" w:rsidRPr="00C05B2B" w:rsidRDefault="003A5B5A" w:rsidP="003A5B5A">
      <w:pPr>
        <w:pStyle w:val="BodyText"/>
        <w:spacing w:line="276" w:lineRule="auto"/>
        <w:ind w:right="1158"/>
        <w:rPr>
          <w:rFonts w:ascii="Bookman Old Style" w:hAnsi="Bookman Old Style"/>
          <w:sz w:val="24"/>
          <w:szCs w:val="24"/>
          <w:lang w:val="id-ID"/>
        </w:rPr>
      </w:pPr>
    </w:p>
    <w:p w:rsidR="003A5B5A" w:rsidRDefault="003A5B5A" w:rsidP="003A5B5A">
      <w:pPr>
        <w:pStyle w:val="BodyText"/>
        <w:spacing w:line="276" w:lineRule="auto"/>
        <w:ind w:left="1144" w:right="1158"/>
        <w:jc w:val="center"/>
        <w:rPr>
          <w:rFonts w:ascii="Bookman Old Style" w:hAnsi="Bookman Old Style"/>
          <w:sz w:val="24"/>
          <w:szCs w:val="24"/>
        </w:rPr>
      </w:pPr>
    </w:p>
    <w:p w:rsidR="003A5B5A" w:rsidRDefault="003A5B5A" w:rsidP="003A5B5A">
      <w:pPr>
        <w:pStyle w:val="BodyText"/>
        <w:spacing w:line="276" w:lineRule="auto"/>
        <w:ind w:left="1144" w:right="1158"/>
        <w:jc w:val="center"/>
        <w:rPr>
          <w:rFonts w:ascii="Bookman Old Style" w:hAnsi="Bookman Old Style"/>
          <w:b/>
          <w:sz w:val="24"/>
          <w:szCs w:val="24"/>
          <w:lang w:val="id-ID"/>
        </w:rPr>
      </w:pPr>
      <w:r w:rsidRPr="00A12C47">
        <w:rPr>
          <w:rFonts w:ascii="Bookman Old Style" w:hAnsi="Bookman Old Style"/>
          <w:b/>
          <w:sz w:val="24"/>
          <w:szCs w:val="24"/>
        </w:rPr>
        <w:t>Bagian Ketiga</w:t>
      </w:r>
    </w:p>
    <w:p w:rsidR="003A5B5A" w:rsidRPr="00C05B2B" w:rsidRDefault="003A5B5A" w:rsidP="003A5B5A">
      <w:pPr>
        <w:pStyle w:val="BodyText"/>
        <w:spacing w:line="276" w:lineRule="auto"/>
        <w:ind w:left="1144" w:right="1158"/>
        <w:jc w:val="center"/>
        <w:rPr>
          <w:rFonts w:ascii="Bookman Old Style" w:hAnsi="Bookman Old Style"/>
          <w:b/>
          <w:sz w:val="24"/>
          <w:szCs w:val="24"/>
          <w:lang w:val="id-ID"/>
        </w:rPr>
      </w:pPr>
    </w:p>
    <w:p w:rsidR="003A5B5A" w:rsidRPr="00A12C47" w:rsidRDefault="003A5B5A" w:rsidP="003A5B5A">
      <w:pPr>
        <w:pStyle w:val="BodyText"/>
        <w:spacing w:line="276" w:lineRule="auto"/>
        <w:ind w:left="1142" w:right="1160"/>
        <w:jc w:val="center"/>
        <w:rPr>
          <w:rFonts w:ascii="Bookman Old Style" w:hAnsi="Bookman Old Style"/>
          <w:b/>
          <w:sz w:val="24"/>
          <w:szCs w:val="24"/>
        </w:rPr>
      </w:pPr>
      <w:r w:rsidRPr="00A12C47">
        <w:rPr>
          <w:rFonts w:ascii="Bookman Old Style" w:hAnsi="Bookman Old Style"/>
          <w:b/>
          <w:sz w:val="24"/>
          <w:szCs w:val="24"/>
        </w:rPr>
        <w:lastRenderedPageBreak/>
        <w:t xml:space="preserve">Informasi yang </w:t>
      </w:r>
      <w:r w:rsidRPr="00A12C47">
        <w:rPr>
          <w:rFonts w:ascii="Bookman Old Style" w:hAnsi="Bookman Old Style"/>
          <w:b/>
          <w:sz w:val="24"/>
          <w:szCs w:val="24"/>
          <w:lang w:val="id-ID"/>
        </w:rPr>
        <w:t>W</w:t>
      </w:r>
      <w:r w:rsidRPr="00A12C47">
        <w:rPr>
          <w:rFonts w:ascii="Bookman Old Style" w:hAnsi="Bookman Old Style"/>
          <w:b/>
          <w:sz w:val="24"/>
          <w:szCs w:val="24"/>
        </w:rPr>
        <w:t xml:space="preserve">ajib </w:t>
      </w:r>
      <w:r w:rsidRPr="00A12C47">
        <w:rPr>
          <w:rFonts w:ascii="Bookman Old Style" w:hAnsi="Bookman Old Style"/>
          <w:b/>
          <w:sz w:val="24"/>
          <w:szCs w:val="24"/>
          <w:lang w:val="id-ID"/>
        </w:rPr>
        <w:t>T</w:t>
      </w:r>
      <w:r w:rsidRPr="00A12C47">
        <w:rPr>
          <w:rFonts w:ascii="Bookman Old Style" w:hAnsi="Bookman Old Style"/>
          <w:b/>
          <w:sz w:val="24"/>
          <w:szCs w:val="24"/>
        </w:rPr>
        <w:t xml:space="preserve">ersedia </w:t>
      </w:r>
      <w:r w:rsidRPr="00A12C47">
        <w:rPr>
          <w:rFonts w:ascii="Bookman Old Style" w:hAnsi="Bookman Old Style"/>
          <w:b/>
          <w:sz w:val="24"/>
          <w:szCs w:val="24"/>
          <w:lang w:val="id-ID"/>
        </w:rPr>
        <w:t>S</w:t>
      </w:r>
      <w:r w:rsidRPr="00A12C47">
        <w:rPr>
          <w:rFonts w:ascii="Bookman Old Style" w:hAnsi="Bookman Old Style"/>
          <w:b/>
          <w:sz w:val="24"/>
          <w:szCs w:val="24"/>
        </w:rPr>
        <w:t xml:space="preserve">etiap </w:t>
      </w:r>
      <w:r w:rsidRPr="00A12C47">
        <w:rPr>
          <w:rFonts w:ascii="Bookman Old Style" w:hAnsi="Bookman Old Style"/>
          <w:b/>
          <w:sz w:val="24"/>
          <w:szCs w:val="24"/>
          <w:lang w:val="id-ID"/>
        </w:rPr>
        <w:t>S</w:t>
      </w:r>
      <w:r w:rsidRPr="00A12C47">
        <w:rPr>
          <w:rFonts w:ascii="Bookman Old Style" w:hAnsi="Bookman Old Style"/>
          <w:b/>
          <w:sz w:val="24"/>
          <w:szCs w:val="24"/>
        </w:rPr>
        <w:t>aat</w:t>
      </w:r>
    </w:p>
    <w:p w:rsidR="003A5B5A" w:rsidRPr="00A12C47" w:rsidRDefault="003A5B5A" w:rsidP="003A5B5A">
      <w:pPr>
        <w:pStyle w:val="BodyText"/>
        <w:spacing w:line="276" w:lineRule="auto"/>
        <w:rPr>
          <w:rFonts w:ascii="Bookman Old Style" w:hAnsi="Bookman Old Style"/>
          <w:b/>
          <w:sz w:val="24"/>
          <w:szCs w:val="24"/>
        </w:rPr>
      </w:pPr>
    </w:p>
    <w:p w:rsidR="003A5B5A" w:rsidRPr="00A12C47" w:rsidRDefault="003A5B5A" w:rsidP="003A5B5A">
      <w:pPr>
        <w:pStyle w:val="BodyText"/>
        <w:spacing w:line="276" w:lineRule="auto"/>
        <w:ind w:left="1142" w:right="1160"/>
        <w:jc w:val="center"/>
        <w:rPr>
          <w:rFonts w:ascii="Bookman Old Style" w:hAnsi="Bookman Old Style"/>
          <w:b/>
          <w:sz w:val="24"/>
          <w:szCs w:val="24"/>
        </w:rPr>
      </w:pPr>
      <w:r w:rsidRPr="00A12C47">
        <w:rPr>
          <w:rFonts w:ascii="Bookman Old Style" w:hAnsi="Bookman Old Style"/>
          <w:b/>
          <w:sz w:val="24"/>
          <w:szCs w:val="24"/>
        </w:rPr>
        <w:t>Pasal 13</w:t>
      </w:r>
    </w:p>
    <w:p w:rsidR="003A5B5A" w:rsidRPr="00A12C47" w:rsidRDefault="003A5B5A" w:rsidP="003A5B5A">
      <w:pPr>
        <w:pStyle w:val="BodyText"/>
        <w:spacing w:line="276" w:lineRule="auto"/>
        <w:rPr>
          <w:rFonts w:ascii="Bookman Old Style" w:hAnsi="Bookman Old Style"/>
          <w:b/>
          <w:sz w:val="24"/>
          <w:szCs w:val="24"/>
        </w:rPr>
      </w:pPr>
    </w:p>
    <w:p w:rsidR="003A5B5A" w:rsidRPr="00A12C47" w:rsidRDefault="003A5B5A" w:rsidP="003A5B5A">
      <w:pPr>
        <w:pStyle w:val="BodyText"/>
        <w:numPr>
          <w:ilvl w:val="0"/>
          <w:numId w:val="20"/>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Setiap badan publik wajib menyediakan informasi publik setiap saat yang sekurang-kurangnya terdiri atas:</w:t>
      </w:r>
    </w:p>
    <w:p w:rsidR="003A5B5A" w:rsidRPr="00A12C47" w:rsidRDefault="003A5B5A" w:rsidP="003A5B5A">
      <w:pPr>
        <w:pStyle w:val="ListParagraph"/>
        <w:widowControl w:val="0"/>
        <w:numPr>
          <w:ilvl w:val="1"/>
          <w:numId w:val="4"/>
        </w:numPr>
        <w:tabs>
          <w:tab w:val="left" w:pos="953"/>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Daftar</w:t>
      </w:r>
      <w:r w:rsidRPr="00A12C47">
        <w:rPr>
          <w:rFonts w:ascii="Bookman Old Style" w:hAnsi="Bookman Old Style"/>
          <w:sz w:val="24"/>
          <w:szCs w:val="24"/>
        </w:rPr>
        <w:tab/>
      </w:r>
      <w:r>
        <w:rPr>
          <w:rFonts w:ascii="Bookman Old Style" w:hAnsi="Bookman Old Style"/>
          <w:sz w:val="24"/>
          <w:szCs w:val="24"/>
        </w:rPr>
        <w:t xml:space="preserve"> Informasi </w:t>
      </w:r>
      <w:r w:rsidRPr="00A12C47">
        <w:rPr>
          <w:rFonts w:ascii="Bookman Old Style" w:hAnsi="Bookman Old Style"/>
          <w:sz w:val="24"/>
          <w:szCs w:val="24"/>
        </w:rPr>
        <w:t>publik</w:t>
      </w:r>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yang</w:t>
      </w:r>
      <w:r>
        <w:rPr>
          <w:rFonts w:ascii="Bookman Old Style" w:hAnsi="Bookman Old Style"/>
          <w:sz w:val="24"/>
          <w:szCs w:val="24"/>
        </w:rPr>
        <w:t xml:space="preserve"> </w:t>
      </w:r>
      <w:r w:rsidRPr="00A12C47">
        <w:rPr>
          <w:rFonts w:ascii="Bookman Old Style" w:hAnsi="Bookman Old Style"/>
          <w:sz w:val="24"/>
          <w:szCs w:val="24"/>
        </w:rPr>
        <w:tab/>
        <w:t>sekurang-kurangnya memuat:</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Nomor  penerbitan informasi;</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Ringkasan isi informasi;</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Pejabat atau unit/satuan kerja yang menguasai informasi;</w:t>
      </w:r>
    </w:p>
    <w:p w:rsidR="003A5B5A" w:rsidRPr="00A12C47" w:rsidRDefault="003A5B5A" w:rsidP="003A5B5A">
      <w:pPr>
        <w:pStyle w:val="ListParagraph"/>
        <w:widowControl w:val="0"/>
        <w:numPr>
          <w:ilvl w:val="2"/>
          <w:numId w:val="4"/>
        </w:numPr>
        <w:tabs>
          <w:tab w:val="left" w:pos="1379"/>
          <w:tab w:val="left" w:pos="3727"/>
          <w:tab w:val="left" w:pos="529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Penanggungjawab</w:t>
      </w:r>
      <w:r w:rsidRPr="00A12C47">
        <w:rPr>
          <w:rFonts w:ascii="Bookman Old Style" w:hAnsi="Bookman Old Style"/>
          <w:sz w:val="24"/>
          <w:szCs w:val="24"/>
        </w:rPr>
        <w:tab/>
        <w:t>pembuatan</w:t>
      </w:r>
      <w:r w:rsidRPr="00A12C47">
        <w:rPr>
          <w:rFonts w:ascii="Bookman Old Style" w:hAnsi="Bookman Old Style"/>
          <w:sz w:val="24"/>
          <w:szCs w:val="24"/>
        </w:rPr>
        <w:tab/>
        <w:t>atau penerbitan</w:t>
      </w:r>
      <w:r>
        <w:rPr>
          <w:rFonts w:ascii="Bookman Old Style" w:hAnsi="Bookman Old Style"/>
          <w:sz w:val="24"/>
          <w:szCs w:val="24"/>
        </w:rPr>
        <w:t xml:space="preserve"> </w:t>
      </w:r>
      <w:r w:rsidRPr="00A12C47">
        <w:rPr>
          <w:rFonts w:ascii="Bookman Old Style" w:hAnsi="Bookman Old Style"/>
          <w:sz w:val="24"/>
          <w:szCs w:val="24"/>
        </w:rPr>
        <w:t>informasi</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Waktu dan tempat pembuatan informasi;</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Bentuk informasi yang tersedia;</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Jangka waktu penyimpanan atau retensi arsip.</w:t>
      </w:r>
    </w:p>
    <w:p w:rsidR="003A5B5A" w:rsidRPr="00A12C47" w:rsidRDefault="003A5B5A" w:rsidP="003A5B5A">
      <w:pPr>
        <w:pStyle w:val="ListParagraph"/>
        <w:widowControl w:val="0"/>
        <w:numPr>
          <w:ilvl w:val="1"/>
          <w:numId w:val="4"/>
        </w:numPr>
        <w:tabs>
          <w:tab w:val="left" w:pos="953"/>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Informasi tentang peraturan, keputusan dan/atau atau kebijakan Pemerintah Kalurahanyang sekurang-kurangnya terdiri atas:</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dokumen pendukung seperti naskah akademis, kajian  atau  pertimbangan yang mendasari terbitnya peraturan, keputusan atau kebijakan tersebut;</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masukan-masukan  dari   berbagai   pihak   atas peraturan, keputusan atau kebijakan tersebut;</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risalah rapat dari proses pembentukan peraturan, keputusan atau kebijakan tersebut;</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rancangan peraturan, keputusan atau kebijakan tersebut;</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tahap perumusan peraturan, keputusan atau kebijakan tersebut;</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proofErr w:type="gramStart"/>
      <w:r w:rsidRPr="00A12C47">
        <w:rPr>
          <w:rFonts w:ascii="Bookman Old Style" w:hAnsi="Bookman Old Style"/>
          <w:sz w:val="24"/>
          <w:szCs w:val="24"/>
        </w:rPr>
        <w:t>peraturan</w:t>
      </w:r>
      <w:proofErr w:type="gramEnd"/>
      <w:r w:rsidRPr="00A12C47">
        <w:rPr>
          <w:rFonts w:ascii="Bookman Old Style" w:hAnsi="Bookman Old Style"/>
          <w:sz w:val="24"/>
          <w:szCs w:val="24"/>
        </w:rPr>
        <w:t>, keputusan dan/atau kebijakan yang telah diterbitkan.</w:t>
      </w:r>
    </w:p>
    <w:p w:rsidR="003A5B5A" w:rsidRPr="00A12C47" w:rsidRDefault="003A5B5A" w:rsidP="003A5B5A">
      <w:pPr>
        <w:pStyle w:val="ListParagraph"/>
        <w:widowControl w:val="0"/>
        <w:numPr>
          <w:ilvl w:val="1"/>
          <w:numId w:val="4"/>
        </w:numPr>
        <w:tabs>
          <w:tab w:val="left" w:pos="953"/>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Seluruh informasi lengkap yang wajib disediakan dan diumumkan secara berkala sebagaimana dimaksud dalam Pasal 11.</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Informasi tentang  organisasi,  administrasi,  kepegawaian,  dan  keuangan, antara lain:</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contextualSpacing w:val="0"/>
        <w:rPr>
          <w:rFonts w:ascii="Bookman Old Style" w:hAnsi="Bookman Old Style"/>
          <w:sz w:val="24"/>
          <w:szCs w:val="24"/>
        </w:rPr>
      </w:pPr>
      <w:r>
        <w:rPr>
          <w:rFonts w:ascii="Bookman Old Style" w:hAnsi="Bookman Old Style"/>
          <w:position w:val="1"/>
          <w:sz w:val="24"/>
          <w:szCs w:val="24"/>
        </w:rPr>
        <w:t xml:space="preserve">Pedoman pengelolaan organisasi, </w:t>
      </w:r>
      <w:r w:rsidRPr="00A12C47">
        <w:rPr>
          <w:rFonts w:ascii="Bookman Old Style" w:hAnsi="Bookman Old Style"/>
          <w:position w:val="1"/>
          <w:sz w:val="24"/>
          <w:szCs w:val="24"/>
        </w:rPr>
        <w:t>administrasi,</w:t>
      </w:r>
      <w:r>
        <w:rPr>
          <w:rFonts w:ascii="Bookman Old Style" w:hAnsi="Bookman Old Style"/>
          <w:position w:val="1"/>
          <w:sz w:val="24"/>
          <w:szCs w:val="24"/>
        </w:rPr>
        <w:t xml:space="preserve"> </w:t>
      </w:r>
      <w:r>
        <w:rPr>
          <w:rFonts w:ascii="Bookman Old Style" w:hAnsi="Bookman Old Style"/>
          <w:sz w:val="24"/>
          <w:szCs w:val="24"/>
        </w:rPr>
        <w:t xml:space="preserve">personil </w:t>
      </w:r>
      <w:r w:rsidRPr="00A12C47">
        <w:rPr>
          <w:rFonts w:ascii="Bookman Old Style" w:hAnsi="Bookman Old Style"/>
          <w:sz w:val="24"/>
          <w:szCs w:val="24"/>
        </w:rPr>
        <w:t>dan keuangan;</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Profil lengkap pimpinan dan pegawai yang meliputi nama, sejarah kariratau posisi, sejarah pendidikan, penghargaan dan sanksi berat yang pernah diterima;</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 xml:space="preserve">Anggaran Badan Publik secara umum maupun anggaran  </w:t>
      </w:r>
      <w:r w:rsidRPr="00A12C47">
        <w:rPr>
          <w:rFonts w:ascii="Bookman Old Style" w:hAnsi="Bookman Old Style"/>
          <w:position w:val="2"/>
          <w:sz w:val="24"/>
          <w:szCs w:val="24"/>
        </w:rPr>
        <w:t xml:space="preserve">secara  khusus unit pelaksana teknisserta </w:t>
      </w:r>
      <w:r w:rsidRPr="00A12C47">
        <w:rPr>
          <w:rFonts w:ascii="Bookman Old Style" w:hAnsi="Bookman Old Style"/>
          <w:sz w:val="24"/>
          <w:szCs w:val="24"/>
        </w:rPr>
        <w:t>laporan keuangannya;</w:t>
      </w:r>
    </w:p>
    <w:p w:rsidR="003A5B5A" w:rsidRPr="00A12C47" w:rsidRDefault="003A5B5A" w:rsidP="003A5B5A">
      <w:pPr>
        <w:pStyle w:val="ListParagraph"/>
        <w:widowControl w:val="0"/>
        <w:numPr>
          <w:ilvl w:val="2"/>
          <w:numId w:val="4"/>
        </w:numPr>
        <w:tabs>
          <w:tab w:val="left" w:pos="1379"/>
        </w:tabs>
        <w:autoSpaceDE w:val="0"/>
        <w:autoSpaceDN w:val="0"/>
        <w:spacing w:before="0" w:after="0" w:line="276" w:lineRule="auto"/>
        <w:ind w:hanging="426"/>
        <w:contextualSpacing w:val="0"/>
        <w:rPr>
          <w:rFonts w:ascii="Bookman Old Style" w:hAnsi="Bookman Old Style"/>
          <w:sz w:val="24"/>
          <w:szCs w:val="24"/>
        </w:rPr>
      </w:pPr>
      <w:r w:rsidRPr="00A12C47">
        <w:rPr>
          <w:rFonts w:ascii="Bookman Old Style" w:hAnsi="Bookman Old Style"/>
          <w:sz w:val="24"/>
          <w:szCs w:val="24"/>
        </w:rPr>
        <w:t>Data statisti</w:t>
      </w:r>
      <w:r>
        <w:rPr>
          <w:rFonts w:ascii="Bookman Old Style" w:hAnsi="Bookman Old Style"/>
          <w:sz w:val="24"/>
          <w:szCs w:val="24"/>
        </w:rPr>
        <w:t>k</w:t>
      </w:r>
      <w:r w:rsidRPr="00A12C47">
        <w:rPr>
          <w:rFonts w:ascii="Bookman Old Style" w:hAnsi="Bookman Old Style"/>
          <w:sz w:val="24"/>
          <w:szCs w:val="24"/>
        </w:rPr>
        <w:t xml:space="preserve"> yang dibuat dan dikelola oleh badan publik;</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Surat-surat perjanjian dengan pihak ketiga berikut dokumen pendukungnya;</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 xml:space="preserve">Surat menyurat pimpinan atau pejabat badan publik dalam rangka </w:t>
      </w:r>
      <w:r w:rsidRPr="00A12C47">
        <w:rPr>
          <w:rFonts w:ascii="Bookman Old Style" w:hAnsi="Bookman Old Style"/>
          <w:sz w:val="24"/>
          <w:szCs w:val="24"/>
        </w:rPr>
        <w:lastRenderedPageBreak/>
        <w:t>pelaksanaan tugas pokok dan fungsinya.</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Syarat-syarat perizinan, izin yang diterbitkan dan/atau  dikeluarkan berikut dokumen pendukungnya, dan laporan penaatan izin yang diberikan;</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Data perbendaharaan atau inventaris;</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Rencana strategis dan rencana kerja badan publik;</w:t>
      </w:r>
    </w:p>
    <w:p w:rsidR="003A5B5A"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Agenda kerjapimpinan satuan kerja;</w:t>
      </w:r>
    </w:p>
    <w:p w:rsidR="003A5B5A" w:rsidRPr="00A12C47" w:rsidRDefault="003A5B5A" w:rsidP="003A5B5A">
      <w:pPr>
        <w:pStyle w:val="ListParagraph"/>
        <w:widowControl w:val="0"/>
        <w:tabs>
          <w:tab w:val="left" w:pos="954"/>
        </w:tabs>
        <w:autoSpaceDE w:val="0"/>
        <w:autoSpaceDN w:val="0"/>
        <w:spacing w:before="0" w:after="0" w:line="276" w:lineRule="auto"/>
        <w:ind w:left="953" w:firstLine="0"/>
        <w:contextualSpacing w:val="0"/>
        <w:rPr>
          <w:rFonts w:ascii="Bookman Old Style" w:hAnsi="Bookman Old Style"/>
          <w:sz w:val="24"/>
          <w:szCs w:val="24"/>
        </w:rPr>
      </w:pP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Informasi mengenai kegiatan pelayanan informasi publik yang dilaksanakan, sarana dan prasarana layanan informasi publik  yang  dimiliki beserta kondisinya, sumberdaya manusia yang  menangani layanan informasi publik beserta kualifikasinya, anggaran layanan informasi publik serta laporan penggunaannya;</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Jumlah, jenis, dan  gambaran  umum  pelanggaran  yang  ditemukan  dalam pengawasan internal serta laporan penindakannya;</w:t>
      </w:r>
    </w:p>
    <w:p w:rsidR="003A5B5A" w:rsidRPr="00A12C47" w:rsidRDefault="003A5B5A" w:rsidP="003A5B5A">
      <w:pPr>
        <w:pStyle w:val="ListParagraph"/>
        <w:widowControl w:val="0"/>
        <w:numPr>
          <w:ilvl w:val="1"/>
          <w:numId w:val="4"/>
        </w:numPr>
        <w:tabs>
          <w:tab w:val="left" w:pos="953"/>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Daftar serta hasil-hasil penelitian yang dilakukan;</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Informasi Publik lain yang telah dinyatakan terbuka bagi masyarakat berdasarkan mekanisme keberatan dan/atau penyelesaian sengketa sebagaimana dimaksud dalam Pasal 11 Undang-Undang Keterbukaan Informasi Publik;</w:t>
      </w:r>
    </w:p>
    <w:p w:rsidR="003A5B5A" w:rsidRPr="00A12C47" w:rsidRDefault="003A5B5A" w:rsidP="003A5B5A">
      <w:pPr>
        <w:pStyle w:val="ListParagraph"/>
        <w:widowControl w:val="0"/>
        <w:numPr>
          <w:ilvl w:val="1"/>
          <w:numId w:val="4"/>
        </w:numPr>
        <w:tabs>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Informasi tentang standar pengumuman informasi sebagaimana  dimaksud dalam Pasal 12 bagi badan publik yang memberikan izin dan/atau melakukan perjanjian kerja dengan pihak lain yang kegiatannya berpotensi mengancam hajat hidup orang banyak dan ketertiban umum;</w:t>
      </w:r>
    </w:p>
    <w:p w:rsidR="003A5B5A" w:rsidRPr="00C05B2B" w:rsidRDefault="003A5B5A" w:rsidP="003A5B5A">
      <w:pPr>
        <w:pStyle w:val="ListParagraph"/>
        <w:widowControl w:val="0"/>
        <w:numPr>
          <w:ilvl w:val="1"/>
          <w:numId w:val="4"/>
        </w:numPr>
        <w:tabs>
          <w:tab w:val="left" w:pos="953"/>
          <w:tab w:val="left" w:pos="954"/>
        </w:tabs>
        <w:autoSpaceDE w:val="0"/>
        <w:autoSpaceDN w:val="0"/>
        <w:spacing w:before="0" w:after="0" w:line="276" w:lineRule="auto"/>
        <w:ind w:hanging="426"/>
        <w:contextualSpacing w:val="0"/>
        <w:jc w:val="both"/>
        <w:rPr>
          <w:rFonts w:ascii="Bookman Old Style" w:hAnsi="Bookman Old Style"/>
          <w:sz w:val="24"/>
          <w:szCs w:val="24"/>
        </w:rPr>
      </w:pPr>
      <w:r w:rsidRPr="00A12C47">
        <w:rPr>
          <w:rFonts w:ascii="Bookman Old Style" w:hAnsi="Bookman Old Style"/>
          <w:sz w:val="24"/>
          <w:szCs w:val="24"/>
        </w:rPr>
        <w:t>Informasi</w:t>
      </w:r>
      <w:r w:rsidRPr="00A12C47">
        <w:rPr>
          <w:rFonts w:ascii="Bookman Old Style" w:hAnsi="Bookman Old Style"/>
          <w:sz w:val="24"/>
          <w:szCs w:val="24"/>
        </w:rPr>
        <w:tab/>
        <w:t>dankebijakan</w:t>
      </w:r>
      <w:r w:rsidRPr="00A12C47">
        <w:rPr>
          <w:rFonts w:ascii="Bookman Old Style" w:hAnsi="Bookman Old Style"/>
          <w:sz w:val="24"/>
          <w:szCs w:val="24"/>
        </w:rPr>
        <w:tab/>
        <w:t>yang</w:t>
      </w:r>
      <w:r w:rsidRPr="00A12C47">
        <w:rPr>
          <w:rFonts w:ascii="Bookman Old Style" w:hAnsi="Bookman Old Style"/>
          <w:sz w:val="24"/>
          <w:szCs w:val="24"/>
        </w:rPr>
        <w:tab/>
        <w:t>disampaikan</w:t>
      </w:r>
      <w:r w:rsidRPr="00A12C47">
        <w:rPr>
          <w:rFonts w:ascii="Bookman Old Style" w:hAnsi="Bookman Old Style"/>
          <w:sz w:val="24"/>
          <w:szCs w:val="24"/>
        </w:rPr>
        <w:tab/>
        <w:t>pejabat</w:t>
      </w:r>
      <w:r w:rsidRPr="00A12C47">
        <w:rPr>
          <w:rFonts w:ascii="Bookman Old Style" w:hAnsi="Bookman Old Style"/>
          <w:sz w:val="24"/>
          <w:szCs w:val="24"/>
        </w:rPr>
        <w:tab/>
        <w:t>publik</w:t>
      </w:r>
      <w:r w:rsidRPr="00A12C47">
        <w:rPr>
          <w:rFonts w:ascii="Bookman Old Style" w:hAnsi="Bookman Old Style"/>
          <w:sz w:val="24"/>
          <w:szCs w:val="24"/>
        </w:rPr>
        <w:tab/>
        <w:t>dalam pertemuan yang terbuka untuk umum.</w:t>
      </w:r>
    </w:p>
    <w:p w:rsidR="003A5B5A" w:rsidRPr="00A12C47" w:rsidRDefault="003A5B5A" w:rsidP="003A5B5A">
      <w:pPr>
        <w:pStyle w:val="ListParagraph"/>
        <w:widowControl w:val="0"/>
        <w:tabs>
          <w:tab w:val="left" w:pos="953"/>
          <w:tab w:val="left" w:pos="954"/>
        </w:tabs>
        <w:autoSpaceDE w:val="0"/>
        <w:autoSpaceDN w:val="0"/>
        <w:spacing w:before="0" w:after="0" w:line="276" w:lineRule="auto"/>
        <w:ind w:left="953" w:firstLine="0"/>
        <w:contextualSpacing w:val="0"/>
        <w:rPr>
          <w:rFonts w:ascii="Bookman Old Style" w:hAnsi="Bookman Old Style"/>
          <w:sz w:val="24"/>
          <w:szCs w:val="24"/>
        </w:rPr>
      </w:pPr>
    </w:p>
    <w:p w:rsidR="003A5B5A" w:rsidRPr="00A12C47" w:rsidRDefault="003A5B5A" w:rsidP="003A5B5A">
      <w:pPr>
        <w:pStyle w:val="BodyText"/>
        <w:spacing w:line="276" w:lineRule="auto"/>
        <w:rPr>
          <w:rFonts w:ascii="Bookman Old Style" w:hAnsi="Bookman Old Style"/>
          <w:sz w:val="24"/>
          <w:szCs w:val="24"/>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96711A">
        <w:rPr>
          <w:rFonts w:ascii="Bookman Old Style" w:hAnsi="Bookman Old Style"/>
          <w:b/>
          <w:sz w:val="24"/>
          <w:szCs w:val="24"/>
        </w:rPr>
        <w:t>Bagian Keempat</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Pr="0096711A" w:rsidRDefault="003A5B5A" w:rsidP="003A5B5A">
      <w:pPr>
        <w:pStyle w:val="BodyText"/>
        <w:spacing w:line="276" w:lineRule="auto"/>
        <w:ind w:right="0"/>
        <w:jc w:val="center"/>
        <w:rPr>
          <w:rFonts w:ascii="Bookman Old Style" w:hAnsi="Bookman Old Style"/>
          <w:b/>
          <w:sz w:val="24"/>
          <w:szCs w:val="24"/>
        </w:rPr>
      </w:pPr>
      <w:r w:rsidRPr="0096711A">
        <w:rPr>
          <w:rFonts w:ascii="Bookman Old Style" w:hAnsi="Bookman Old Style"/>
          <w:b/>
          <w:sz w:val="24"/>
          <w:szCs w:val="24"/>
        </w:rPr>
        <w:t>Informasi yang dikecualikan</w:t>
      </w:r>
    </w:p>
    <w:p w:rsidR="003A5B5A" w:rsidRPr="0096711A" w:rsidRDefault="003A5B5A" w:rsidP="003A5B5A">
      <w:pPr>
        <w:pStyle w:val="BodyText"/>
        <w:spacing w:line="276" w:lineRule="auto"/>
        <w:ind w:right="0"/>
        <w:rPr>
          <w:rFonts w:ascii="Bookman Old Style" w:hAnsi="Bookman Old Style"/>
          <w:b/>
          <w:sz w:val="24"/>
          <w:szCs w:val="24"/>
        </w:rPr>
      </w:pPr>
    </w:p>
    <w:p w:rsidR="003A5B5A" w:rsidRPr="0096711A" w:rsidRDefault="003A5B5A" w:rsidP="003A5B5A">
      <w:pPr>
        <w:pStyle w:val="BodyText"/>
        <w:spacing w:line="276" w:lineRule="auto"/>
        <w:ind w:right="0"/>
        <w:jc w:val="center"/>
        <w:rPr>
          <w:rFonts w:ascii="Bookman Old Style" w:hAnsi="Bookman Old Style"/>
          <w:b/>
          <w:sz w:val="24"/>
          <w:szCs w:val="24"/>
        </w:rPr>
      </w:pPr>
      <w:r w:rsidRPr="0096711A">
        <w:rPr>
          <w:rFonts w:ascii="Bookman Old Style" w:hAnsi="Bookman Old Style"/>
          <w:b/>
          <w:sz w:val="24"/>
          <w:szCs w:val="24"/>
        </w:rPr>
        <w:t>Pasal 13</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2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Pemerintah Kalurahan wajib membuka akses Informasi Publik Kalurahan bagi setiap Pemohon Informasi Publik, selain informasi yang dikecualikan;</w:t>
      </w:r>
    </w:p>
    <w:p w:rsidR="003A5B5A" w:rsidRPr="00A12C47" w:rsidRDefault="003A5B5A" w:rsidP="003A5B5A">
      <w:pPr>
        <w:pStyle w:val="BodyText"/>
        <w:numPr>
          <w:ilvl w:val="0"/>
          <w:numId w:val="2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 xml:space="preserve">Informasi Publik Kalurahan yang dikecualikan bersifat rahasia sesuai dengan Undang- Undang, kepatutan dan kepentingan umum didasarkan pada pengujian tentang konsekuensi yang timbul apabila suatu informasi diberikan kepada masyarakat serta setelah </w:t>
      </w:r>
      <w:r w:rsidRPr="00A12C47">
        <w:rPr>
          <w:rFonts w:ascii="Bookman Old Style" w:hAnsi="Bookman Old Style"/>
          <w:sz w:val="24"/>
          <w:szCs w:val="24"/>
        </w:rPr>
        <w:lastRenderedPageBreak/>
        <w:t>dipertimbangkan dengan seksama bahwa menutup Informasi Publik dapat melindungi  kepentingan  yang  lebih besar dari pada membukanya atau sebaliknya;</w:t>
      </w:r>
    </w:p>
    <w:p w:rsidR="003A5B5A" w:rsidRPr="00A12C47" w:rsidRDefault="003A5B5A" w:rsidP="003A5B5A">
      <w:pPr>
        <w:pStyle w:val="BodyText"/>
        <w:numPr>
          <w:ilvl w:val="0"/>
          <w:numId w:val="2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Informasi Publik yang dikecualikan sebagaimana dimaksud ayat (1) ditetapkan dengan Keputusan Lurah.</w:t>
      </w:r>
    </w:p>
    <w:p w:rsidR="003A5B5A" w:rsidRDefault="003A5B5A" w:rsidP="003A5B5A">
      <w:pPr>
        <w:pStyle w:val="BodyText"/>
        <w:spacing w:line="276" w:lineRule="auto"/>
        <w:rPr>
          <w:rFonts w:ascii="Bookman Old Style" w:hAnsi="Bookman Old Style"/>
          <w:sz w:val="24"/>
          <w:szCs w:val="24"/>
          <w:lang w:val="id-ID"/>
        </w:rPr>
      </w:pPr>
    </w:p>
    <w:p w:rsidR="003A5B5A" w:rsidRPr="00C05B2B" w:rsidRDefault="003A5B5A" w:rsidP="003A5B5A">
      <w:pPr>
        <w:pStyle w:val="BodyText"/>
        <w:spacing w:line="276" w:lineRule="auto"/>
        <w:rPr>
          <w:rFonts w:ascii="Bookman Old Style" w:hAnsi="Bookman Old Style"/>
          <w:sz w:val="24"/>
          <w:szCs w:val="24"/>
          <w:lang w:val="id-ID"/>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96711A">
        <w:rPr>
          <w:rFonts w:ascii="Bookman Old Style" w:hAnsi="Bookman Old Style"/>
          <w:b/>
          <w:sz w:val="24"/>
          <w:szCs w:val="24"/>
        </w:rPr>
        <w:t xml:space="preserve">BAB VI </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96711A">
        <w:rPr>
          <w:rFonts w:ascii="Bookman Old Style" w:hAnsi="Bookman Old Style"/>
          <w:b/>
          <w:sz w:val="24"/>
          <w:szCs w:val="24"/>
        </w:rPr>
        <w:t>MEDIA INFORMASI</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96711A">
        <w:rPr>
          <w:rFonts w:ascii="Bookman Old Style" w:hAnsi="Bookman Old Style"/>
          <w:b/>
          <w:sz w:val="24"/>
          <w:szCs w:val="24"/>
        </w:rPr>
        <w:t>Pasal 15</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spacing w:line="276" w:lineRule="auto"/>
        <w:rPr>
          <w:rFonts w:ascii="Bookman Old Style" w:hAnsi="Bookman Old Style"/>
          <w:sz w:val="24"/>
          <w:szCs w:val="24"/>
        </w:rPr>
      </w:pPr>
      <w:r w:rsidRPr="00A12C47">
        <w:rPr>
          <w:rFonts w:ascii="Bookman Old Style" w:hAnsi="Bookman Old Style"/>
          <w:sz w:val="24"/>
          <w:szCs w:val="24"/>
        </w:rPr>
        <w:t>Media informasi pemerintah Kalurahan</w:t>
      </w:r>
      <w:r>
        <w:rPr>
          <w:rFonts w:ascii="Bookman Old Style" w:hAnsi="Bookman Old Style"/>
          <w:sz w:val="24"/>
          <w:szCs w:val="24"/>
        </w:rPr>
        <w:t xml:space="preserve"> </w:t>
      </w:r>
      <w:proofErr w:type="gramStart"/>
      <w:r w:rsidRPr="00A12C47">
        <w:rPr>
          <w:rFonts w:ascii="Bookman Old Style" w:hAnsi="Bookman Old Style"/>
          <w:sz w:val="24"/>
          <w:szCs w:val="24"/>
        </w:rPr>
        <w:t>meliputi :</w:t>
      </w:r>
      <w:proofErr w:type="gramEnd"/>
    </w:p>
    <w:p w:rsidR="003A5B5A" w:rsidRDefault="003A5B5A" w:rsidP="003A5B5A">
      <w:pPr>
        <w:pStyle w:val="BodyText"/>
        <w:numPr>
          <w:ilvl w:val="0"/>
          <w:numId w:val="2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Media luar ruang yang berupa:</w:t>
      </w:r>
    </w:p>
    <w:p w:rsidR="003A5B5A" w:rsidRPr="0096711A" w:rsidRDefault="003A5B5A" w:rsidP="003A5B5A">
      <w:pPr>
        <w:pStyle w:val="ListParagraph"/>
        <w:widowControl w:val="0"/>
        <w:numPr>
          <w:ilvl w:val="1"/>
          <w:numId w:val="3"/>
        </w:numPr>
        <w:tabs>
          <w:tab w:val="left" w:pos="964"/>
        </w:tabs>
        <w:autoSpaceDE w:val="0"/>
        <w:autoSpaceDN w:val="0"/>
        <w:spacing w:before="0" w:after="0" w:line="276" w:lineRule="auto"/>
        <w:ind w:left="964" w:hanging="454"/>
        <w:contextualSpacing w:val="0"/>
        <w:rPr>
          <w:rFonts w:ascii="Bookman Old Style" w:hAnsi="Bookman Old Style"/>
          <w:sz w:val="24"/>
          <w:szCs w:val="24"/>
        </w:rPr>
      </w:pPr>
      <w:r w:rsidRPr="0096711A">
        <w:rPr>
          <w:rFonts w:ascii="Bookman Old Style" w:hAnsi="Bookman Old Style"/>
          <w:sz w:val="24"/>
          <w:szCs w:val="24"/>
        </w:rPr>
        <w:t>Baligho</w:t>
      </w:r>
    </w:p>
    <w:p w:rsidR="003A5B5A" w:rsidRPr="00A12C47" w:rsidRDefault="003A5B5A" w:rsidP="003A5B5A">
      <w:pPr>
        <w:pStyle w:val="ListParagraph"/>
        <w:widowControl w:val="0"/>
        <w:numPr>
          <w:ilvl w:val="1"/>
          <w:numId w:val="3"/>
        </w:numPr>
        <w:tabs>
          <w:tab w:val="left" w:pos="964"/>
        </w:tabs>
        <w:autoSpaceDE w:val="0"/>
        <w:autoSpaceDN w:val="0"/>
        <w:spacing w:before="0" w:after="0" w:line="276" w:lineRule="auto"/>
        <w:ind w:left="964" w:hanging="454"/>
        <w:contextualSpacing w:val="0"/>
        <w:rPr>
          <w:rFonts w:ascii="Bookman Old Style" w:hAnsi="Bookman Old Style"/>
          <w:sz w:val="24"/>
          <w:szCs w:val="24"/>
        </w:rPr>
      </w:pPr>
      <w:r w:rsidRPr="00A12C47">
        <w:rPr>
          <w:rFonts w:ascii="Bookman Old Style" w:hAnsi="Bookman Old Style"/>
          <w:sz w:val="24"/>
          <w:szCs w:val="24"/>
        </w:rPr>
        <w:t>Banner</w:t>
      </w:r>
    </w:p>
    <w:p w:rsidR="003A5B5A" w:rsidRPr="00A12C47" w:rsidRDefault="003A5B5A" w:rsidP="003A5B5A">
      <w:pPr>
        <w:pStyle w:val="ListParagraph"/>
        <w:widowControl w:val="0"/>
        <w:numPr>
          <w:ilvl w:val="1"/>
          <w:numId w:val="3"/>
        </w:numPr>
        <w:tabs>
          <w:tab w:val="left" w:pos="964"/>
        </w:tabs>
        <w:autoSpaceDE w:val="0"/>
        <w:autoSpaceDN w:val="0"/>
        <w:spacing w:before="0" w:after="0" w:line="276" w:lineRule="auto"/>
        <w:ind w:left="964" w:hanging="454"/>
        <w:contextualSpacing w:val="0"/>
        <w:rPr>
          <w:rFonts w:ascii="Bookman Old Style" w:hAnsi="Bookman Old Style"/>
          <w:sz w:val="24"/>
          <w:szCs w:val="24"/>
        </w:rPr>
      </w:pPr>
      <w:r w:rsidRPr="00A12C47">
        <w:rPr>
          <w:rFonts w:ascii="Bookman Old Style" w:hAnsi="Bookman Old Style"/>
          <w:sz w:val="24"/>
          <w:szCs w:val="24"/>
        </w:rPr>
        <w:t>Poster</w:t>
      </w:r>
    </w:p>
    <w:p w:rsidR="003A5B5A" w:rsidRPr="00A12C47" w:rsidRDefault="003A5B5A" w:rsidP="003A5B5A">
      <w:pPr>
        <w:pStyle w:val="BodyText"/>
        <w:tabs>
          <w:tab w:val="left" w:pos="510"/>
        </w:tabs>
        <w:spacing w:line="276" w:lineRule="auto"/>
        <w:ind w:left="510" w:right="0"/>
        <w:rPr>
          <w:rFonts w:ascii="Bookman Old Style" w:hAnsi="Bookman Old Style"/>
          <w:sz w:val="24"/>
          <w:szCs w:val="24"/>
        </w:rPr>
      </w:pPr>
      <w:proofErr w:type="gramStart"/>
      <w:r w:rsidRPr="00A12C47">
        <w:rPr>
          <w:rFonts w:ascii="Bookman Old Style" w:hAnsi="Bookman Old Style"/>
          <w:sz w:val="24"/>
          <w:szCs w:val="24"/>
        </w:rPr>
        <w:t>Media luar ruangan sebagaimana dimaksud ayat (1) dibuat permanen dan ditempatkan pada lokasi strategis sehingga mudah dijangkau dan dibaca oleh pengguna informasi/masyarakat Kalurahan.</w:t>
      </w:r>
      <w:proofErr w:type="gramEnd"/>
    </w:p>
    <w:p w:rsidR="003A5B5A" w:rsidRPr="00A12C47" w:rsidRDefault="003A5B5A" w:rsidP="003A5B5A">
      <w:pPr>
        <w:pStyle w:val="BodyText"/>
        <w:numPr>
          <w:ilvl w:val="0"/>
          <w:numId w:val="2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Media teknologi informasi meliputi :</w:t>
      </w:r>
    </w:p>
    <w:p w:rsidR="003A5B5A" w:rsidRPr="00A12C47" w:rsidRDefault="003A5B5A" w:rsidP="003A5B5A">
      <w:pPr>
        <w:pStyle w:val="ListParagraph"/>
        <w:widowControl w:val="0"/>
        <w:numPr>
          <w:ilvl w:val="0"/>
          <w:numId w:val="23"/>
        </w:numPr>
        <w:tabs>
          <w:tab w:val="left" w:pos="964"/>
        </w:tabs>
        <w:autoSpaceDE w:val="0"/>
        <w:autoSpaceDN w:val="0"/>
        <w:spacing w:before="0" w:after="0" w:line="276" w:lineRule="auto"/>
        <w:ind w:left="964" w:hanging="454"/>
        <w:contextualSpacing w:val="0"/>
        <w:rPr>
          <w:rFonts w:ascii="Bookman Old Style" w:hAnsi="Bookman Old Style"/>
          <w:sz w:val="24"/>
          <w:szCs w:val="24"/>
        </w:rPr>
      </w:pPr>
      <w:r w:rsidRPr="00A12C47">
        <w:rPr>
          <w:rFonts w:ascii="Bookman Old Style" w:hAnsi="Bookman Old Style"/>
          <w:sz w:val="24"/>
          <w:szCs w:val="24"/>
        </w:rPr>
        <w:t>Web/blog</w:t>
      </w:r>
    </w:p>
    <w:p w:rsidR="003A5B5A" w:rsidRPr="00A12C47" w:rsidRDefault="003A5B5A" w:rsidP="003A5B5A">
      <w:pPr>
        <w:pStyle w:val="ListParagraph"/>
        <w:widowControl w:val="0"/>
        <w:numPr>
          <w:ilvl w:val="0"/>
          <w:numId w:val="23"/>
        </w:numPr>
        <w:tabs>
          <w:tab w:val="left" w:pos="964"/>
        </w:tabs>
        <w:autoSpaceDE w:val="0"/>
        <w:autoSpaceDN w:val="0"/>
        <w:spacing w:before="0" w:after="0" w:line="276" w:lineRule="auto"/>
        <w:ind w:left="964" w:hanging="454"/>
        <w:contextualSpacing w:val="0"/>
        <w:rPr>
          <w:rFonts w:ascii="Bookman Old Style" w:hAnsi="Bookman Old Style"/>
          <w:sz w:val="24"/>
          <w:szCs w:val="24"/>
        </w:rPr>
      </w:pPr>
      <w:r w:rsidRPr="00A12C47">
        <w:rPr>
          <w:rFonts w:ascii="Bookman Old Style" w:hAnsi="Bookman Old Style"/>
          <w:sz w:val="24"/>
          <w:szCs w:val="24"/>
        </w:rPr>
        <w:t>No telepon atau layanan SMS</w:t>
      </w:r>
    </w:p>
    <w:p w:rsidR="003A5B5A" w:rsidRDefault="003A5B5A" w:rsidP="003A5B5A">
      <w:pPr>
        <w:pStyle w:val="ListParagraph"/>
        <w:widowControl w:val="0"/>
        <w:numPr>
          <w:ilvl w:val="0"/>
          <w:numId w:val="23"/>
        </w:numPr>
        <w:tabs>
          <w:tab w:val="left" w:pos="964"/>
        </w:tabs>
        <w:autoSpaceDE w:val="0"/>
        <w:autoSpaceDN w:val="0"/>
        <w:spacing w:before="0" w:after="0" w:line="276" w:lineRule="auto"/>
        <w:ind w:left="964" w:hanging="454"/>
        <w:contextualSpacing w:val="0"/>
        <w:rPr>
          <w:rFonts w:ascii="Bookman Old Style" w:hAnsi="Bookman Old Style"/>
          <w:sz w:val="24"/>
          <w:szCs w:val="24"/>
        </w:rPr>
      </w:pPr>
      <w:r w:rsidRPr="00A12C47">
        <w:rPr>
          <w:rFonts w:ascii="Bookman Old Style" w:hAnsi="Bookman Old Style"/>
          <w:sz w:val="24"/>
          <w:szCs w:val="24"/>
        </w:rPr>
        <w:t>Media Sosial (Facebok, Tweeter,whatsApp, Instagram)</w:t>
      </w:r>
    </w:p>
    <w:p w:rsidR="003A5B5A" w:rsidRPr="00A12C47" w:rsidRDefault="003A5B5A" w:rsidP="003A5B5A">
      <w:pPr>
        <w:pStyle w:val="ListParagraph"/>
        <w:widowControl w:val="0"/>
        <w:tabs>
          <w:tab w:val="left" w:pos="964"/>
        </w:tabs>
        <w:autoSpaceDE w:val="0"/>
        <w:autoSpaceDN w:val="0"/>
        <w:spacing w:before="0" w:after="0" w:line="276" w:lineRule="auto"/>
        <w:ind w:left="964" w:firstLine="0"/>
        <w:contextualSpacing w:val="0"/>
        <w:rPr>
          <w:rFonts w:ascii="Bookman Old Style" w:hAnsi="Bookman Old Style"/>
          <w:sz w:val="24"/>
          <w:szCs w:val="24"/>
        </w:rPr>
      </w:pPr>
      <w:r w:rsidRPr="0096711A">
        <w:rPr>
          <w:rFonts w:ascii="Bookman Old Style" w:hAnsi="Bookman Old Style"/>
          <w:sz w:val="24"/>
          <w:szCs w:val="24"/>
        </w:rPr>
        <w:t>Media teknologi informasi pada ayat (2)huruf a adalah website Kalurahan yang dikenal dengan sistim informasi Kalurahan(SID) bertujuan sebagai alat interaksi dan komunikasi digital antara pemerintah Kalurahan dan</w:t>
      </w:r>
      <w:r>
        <w:rPr>
          <w:rFonts w:ascii="Bookman Old Style" w:hAnsi="Bookman Old Style"/>
          <w:sz w:val="24"/>
          <w:szCs w:val="24"/>
        </w:rPr>
        <w:t xml:space="preserve"> </w:t>
      </w:r>
      <w:r w:rsidRPr="00A12C47">
        <w:rPr>
          <w:rFonts w:ascii="Bookman Old Style" w:hAnsi="Bookman Old Style"/>
          <w:sz w:val="24"/>
          <w:szCs w:val="24"/>
        </w:rPr>
        <w:t>masyarakat yang berupa berita, kegiatan, promosi, komentar saran dan kritik informasi dan aduan atau pertanyaan.</w:t>
      </w:r>
    </w:p>
    <w:p w:rsidR="003A5B5A" w:rsidRPr="00A12C47" w:rsidRDefault="003A5B5A" w:rsidP="003A5B5A">
      <w:pPr>
        <w:pStyle w:val="BodyText"/>
        <w:numPr>
          <w:ilvl w:val="0"/>
          <w:numId w:val="2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Media tatap muka meliputi :</w:t>
      </w:r>
    </w:p>
    <w:p w:rsidR="003A5B5A" w:rsidRDefault="003A5B5A" w:rsidP="003A5B5A">
      <w:pPr>
        <w:pStyle w:val="ListParagraph"/>
        <w:widowControl w:val="0"/>
        <w:numPr>
          <w:ilvl w:val="0"/>
          <w:numId w:val="24"/>
        </w:numPr>
        <w:tabs>
          <w:tab w:val="left" w:pos="964"/>
        </w:tabs>
        <w:autoSpaceDE w:val="0"/>
        <w:autoSpaceDN w:val="0"/>
        <w:spacing w:before="0" w:after="0" w:line="276" w:lineRule="auto"/>
        <w:ind w:left="964" w:hanging="454"/>
        <w:contextualSpacing w:val="0"/>
        <w:rPr>
          <w:rFonts w:ascii="Bookman Old Style" w:hAnsi="Bookman Old Style"/>
          <w:sz w:val="24"/>
          <w:szCs w:val="24"/>
        </w:rPr>
      </w:pPr>
      <w:r w:rsidRPr="00A12C47">
        <w:rPr>
          <w:rFonts w:ascii="Bookman Old Style" w:hAnsi="Bookman Old Style"/>
          <w:sz w:val="24"/>
          <w:szCs w:val="24"/>
        </w:rPr>
        <w:t>Forum dialog, diskusi, musyawarah Kalurahanatau sebutan lain.</w:t>
      </w:r>
    </w:p>
    <w:p w:rsidR="003A5B5A" w:rsidRPr="0096711A" w:rsidRDefault="003A5B5A" w:rsidP="003A5B5A">
      <w:pPr>
        <w:pStyle w:val="ListParagraph"/>
        <w:widowControl w:val="0"/>
        <w:numPr>
          <w:ilvl w:val="0"/>
          <w:numId w:val="24"/>
        </w:numPr>
        <w:tabs>
          <w:tab w:val="left" w:pos="964"/>
        </w:tabs>
        <w:autoSpaceDE w:val="0"/>
        <w:autoSpaceDN w:val="0"/>
        <w:spacing w:before="0" w:after="0" w:line="276" w:lineRule="auto"/>
        <w:ind w:left="964" w:hanging="454"/>
        <w:contextualSpacing w:val="0"/>
        <w:rPr>
          <w:rFonts w:ascii="Bookman Old Style" w:hAnsi="Bookman Old Style"/>
          <w:sz w:val="24"/>
          <w:szCs w:val="24"/>
        </w:rPr>
      </w:pPr>
      <w:r w:rsidRPr="0096711A">
        <w:rPr>
          <w:rFonts w:ascii="Bookman Old Style" w:hAnsi="Bookman Old Style"/>
          <w:sz w:val="24"/>
          <w:szCs w:val="24"/>
        </w:rPr>
        <w:t>Sosialisasi.</w:t>
      </w:r>
    </w:p>
    <w:p w:rsidR="003A5B5A" w:rsidRDefault="003A5B5A" w:rsidP="003A5B5A">
      <w:pPr>
        <w:pStyle w:val="BodyText"/>
        <w:numPr>
          <w:ilvl w:val="0"/>
          <w:numId w:val="2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Media tatap muka</w:t>
      </w:r>
    </w:p>
    <w:p w:rsidR="003A5B5A" w:rsidRDefault="003A5B5A" w:rsidP="003A5B5A">
      <w:pPr>
        <w:pStyle w:val="BodyText"/>
        <w:tabs>
          <w:tab w:val="left" w:pos="510"/>
        </w:tabs>
        <w:spacing w:line="276" w:lineRule="auto"/>
        <w:ind w:left="510" w:right="0"/>
        <w:rPr>
          <w:rFonts w:ascii="Bookman Old Style" w:hAnsi="Bookman Old Style"/>
          <w:sz w:val="24"/>
          <w:szCs w:val="24"/>
        </w:rPr>
      </w:pPr>
      <w:proofErr w:type="gramStart"/>
      <w:r w:rsidRPr="0096711A">
        <w:rPr>
          <w:rFonts w:ascii="Bookman Old Style" w:hAnsi="Bookman Old Style"/>
          <w:sz w:val="24"/>
          <w:szCs w:val="24"/>
        </w:rPr>
        <w:t>Media tatap muka sebagaimana dimaksud ayat (4) sebagai sarana komunikasi imbal balik antara masyarakat dan pemerintah Kalurahansecara langsung.</w:t>
      </w:r>
      <w:proofErr w:type="gramEnd"/>
      <w:r>
        <w:rPr>
          <w:rFonts w:ascii="Bookman Old Style" w:hAnsi="Bookman Old Style"/>
          <w:sz w:val="24"/>
          <w:szCs w:val="24"/>
        </w:rPr>
        <w:t xml:space="preserve"> </w:t>
      </w:r>
    </w:p>
    <w:p w:rsidR="003A5B5A" w:rsidRPr="00A12C47" w:rsidRDefault="003A5B5A" w:rsidP="003A5B5A">
      <w:pPr>
        <w:pStyle w:val="BodyText"/>
        <w:tabs>
          <w:tab w:val="left" w:pos="510"/>
        </w:tabs>
        <w:spacing w:line="276" w:lineRule="auto"/>
        <w:ind w:left="510" w:right="0"/>
        <w:rPr>
          <w:rFonts w:ascii="Bookman Old Style" w:hAnsi="Bookman Old Style"/>
          <w:sz w:val="24"/>
          <w:szCs w:val="24"/>
        </w:rPr>
      </w:pPr>
      <w:proofErr w:type="gramStart"/>
      <w:r w:rsidRPr="00A12C47">
        <w:rPr>
          <w:rFonts w:ascii="Bookman Old Style" w:hAnsi="Bookman Old Style"/>
          <w:sz w:val="24"/>
          <w:szCs w:val="24"/>
        </w:rPr>
        <w:t>Media tatap muka dilaksankan paling sedikit dua kali dalam setahun.</w:t>
      </w:r>
      <w:proofErr w:type="gramEnd"/>
    </w:p>
    <w:p w:rsidR="003A5B5A" w:rsidRDefault="003A5B5A" w:rsidP="003A5B5A">
      <w:pPr>
        <w:pStyle w:val="BodyText"/>
        <w:spacing w:line="276" w:lineRule="auto"/>
        <w:rPr>
          <w:rFonts w:ascii="Bookman Old Style" w:hAnsi="Bookman Old Style"/>
          <w:sz w:val="24"/>
          <w:szCs w:val="24"/>
          <w:lang w:val="id-ID"/>
        </w:rPr>
      </w:pPr>
    </w:p>
    <w:p w:rsidR="003A5B5A" w:rsidRPr="00C05B2B" w:rsidRDefault="003A5B5A" w:rsidP="003A5B5A">
      <w:pPr>
        <w:pStyle w:val="BodyText"/>
        <w:spacing w:line="276" w:lineRule="auto"/>
        <w:rPr>
          <w:rFonts w:ascii="Bookman Old Style" w:hAnsi="Bookman Old Style"/>
          <w:sz w:val="24"/>
          <w:szCs w:val="24"/>
          <w:lang w:val="id-ID"/>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96711A">
        <w:rPr>
          <w:rFonts w:ascii="Bookman Old Style" w:hAnsi="Bookman Old Style"/>
          <w:b/>
          <w:sz w:val="24"/>
          <w:szCs w:val="24"/>
        </w:rPr>
        <w:t xml:space="preserve">BAB VII </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Pr="0096711A" w:rsidRDefault="003A5B5A" w:rsidP="003A5B5A">
      <w:pPr>
        <w:pStyle w:val="BodyText"/>
        <w:spacing w:line="276" w:lineRule="auto"/>
        <w:ind w:right="0"/>
        <w:jc w:val="center"/>
        <w:rPr>
          <w:rFonts w:ascii="Bookman Old Style" w:hAnsi="Bookman Old Style"/>
          <w:b/>
          <w:sz w:val="24"/>
          <w:szCs w:val="24"/>
        </w:rPr>
      </w:pPr>
      <w:r w:rsidRPr="0096711A">
        <w:rPr>
          <w:rFonts w:ascii="Bookman Old Style" w:hAnsi="Bookman Old Style"/>
          <w:b/>
          <w:sz w:val="24"/>
          <w:szCs w:val="24"/>
        </w:rPr>
        <w:t>PENGELOLAAN</w:t>
      </w:r>
    </w:p>
    <w:p w:rsidR="003A5B5A" w:rsidRDefault="003A5B5A" w:rsidP="003A5B5A">
      <w:pPr>
        <w:pStyle w:val="BodyText"/>
        <w:spacing w:line="276" w:lineRule="auto"/>
        <w:ind w:right="0"/>
        <w:jc w:val="center"/>
        <w:rPr>
          <w:rFonts w:ascii="Bookman Old Style" w:hAnsi="Bookman Old Style"/>
          <w:b/>
          <w:sz w:val="24"/>
          <w:szCs w:val="24"/>
        </w:rPr>
      </w:pPr>
    </w:p>
    <w:p w:rsidR="003A5B5A" w:rsidRDefault="003A5B5A" w:rsidP="003A5B5A">
      <w:pPr>
        <w:pStyle w:val="BodyText"/>
        <w:spacing w:line="276" w:lineRule="auto"/>
        <w:ind w:right="0"/>
        <w:jc w:val="center"/>
        <w:rPr>
          <w:rFonts w:ascii="Bookman Old Style" w:hAnsi="Bookman Old Style"/>
          <w:b/>
          <w:sz w:val="24"/>
          <w:szCs w:val="24"/>
          <w:lang w:val="id-ID"/>
        </w:rPr>
      </w:pPr>
      <w:r w:rsidRPr="0096711A">
        <w:rPr>
          <w:rFonts w:ascii="Bookman Old Style" w:hAnsi="Bookman Old Style"/>
          <w:b/>
          <w:sz w:val="24"/>
          <w:szCs w:val="24"/>
        </w:rPr>
        <w:t>Bagia</w:t>
      </w:r>
      <w:r>
        <w:rPr>
          <w:rFonts w:ascii="Bookman Old Style" w:hAnsi="Bookman Old Style"/>
          <w:b/>
          <w:sz w:val="24"/>
          <w:szCs w:val="24"/>
        </w:rPr>
        <w:t>n</w:t>
      </w:r>
      <w:r w:rsidRPr="0096711A">
        <w:rPr>
          <w:rFonts w:ascii="Bookman Old Style" w:hAnsi="Bookman Old Style"/>
          <w:b/>
          <w:sz w:val="24"/>
          <w:szCs w:val="24"/>
        </w:rPr>
        <w:t xml:space="preserve"> Kesatu</w:t>
      </w:r>
    </w:p>
    <w:p w:rsidR="003A5B5A" w:rsidRPr="00C05B2B" w:rsidRDefault="003A5B5A" w:rsidP="003A5B5A">
      <w:pPr>
        <w:pStyle w:val="BodyText"/>
        <w:spacing w:line="276" w:lineRule="auto"/>
        <w:ind w:right="0"/>
        <w:jc w:val="center"/>
        <w:rPr>
          <w:rFonts w:ascii="Bookman Old Style" w:hAnsi="Bookman Old Style"/>
          <w:b/>
          <w:sz w:val="24"/>
          <w:szCs w:val="24"/>
          <w:lang w:val="id-ID"/>
        </w:rPr>
      </w:pPr>
    </w:p>
    <w:p w:rsidR="003A5B5A" w:rsidRDefault="003A5B5A" w:rsidP="003A5B5A">
      <w:pPr>
        <w:pStyle w:val="BodyText"/>
        <w:spacing w:line="276" w:lineRule="auto"/>
        <w:ind w:right="0"/>
        <w:jc w:val="center"/>
        <w:rPr>
          <w:rFonts w:ascii="Bookman Old Style" w:hAnsi="Bookman Old Style"/>
          <w:b/>
          <w:sz w:val="24"/>
          <w:szCs w:val="24"/>
        </w:rPr>
      </w:pPr>
      <w:r w:rsidRPr="0096711A">
        <w:rPr>
          <w:rFonts w:ascii="Bookman Old Style" w:hAnsi="Bookman Old Style"/>
          <w:b/>
          <w:sz w:val="24"/>
          <w:szCs w:val="24"/>
        </w:rPr>
        <w:t>Tata Cara</w:t>
      </w:r>
      <w:r>
        <w:rPr>
          <w:rFonts w:ascii="Bookman Old Style" w:hAnsi="Bookman Old Style"/>
          <w:b/>
          <w:sz w:val="24"/>
          <w:szCs w:val="24"/>
        </w:rPr>
        <w:t xml:space="preserve"> </w:t>
      </w:r>
      <w:r w:rsidRPr="0096711A">
        <w:rPr>
          <w:rFonts w:ascii="Bookman Old Style" w:hAnsi="Bookman Old Style"/>
          <w:b/>
          <w:sz w:val="24"/>
          <w:szCs w:val="24"/>
        </w:rPr>
        <w:t>Mendapatkan</w:t>
      </w:r>
      <w:r>
        <w:rPr>
          <w:rFonts w:ascii="Bookman Old Style" w:hAnsi="Bookman Old Style"/>
          <w:b/>
          <w:sz w:val="24"/>
          <w:szCs w:val="24"/>
        </w:rPr>
        <w:t xml:space="preserve"> </w:t>
      </w:r>
      <w:r w:rsidRPr="0096711A">
        <w:rPr>
          <w:rFonts w:ascii="Bookman Old Style" w:hAnsi="Bookman Old Style"/>
          <w:b/>
          <w:sz w:val="24"/>
          <w:szCs w:val="24"/>
        </w:rPr>
        <w:t>Informasi Publik Kalurahan</w:t>
      </w:r>
      <w:r>
        <w:rPr>
          <w:rFonts w:ascii="Bookman Old Style" w:hAnsi="Bookman Old Style"/>
          <w:b/>
          <w:sz w:val="24"/>
          <w:szCs w:val="24"/>
        </w:rPr>
        <w:t xml:space="preserve"> </w:t>
      </w:r>
    </w:p>
    <w:p w:rsidR="003A5B5A" w:rsidRPr="0096711A" w:rsidRDefault="003A5B5A" w:rsidP="003A5B5A">
      <w:pPr>
        <w:pStyle w:val="BodyText"/>
        <w:spacing w:line="276" w:lineRule="auto"/>
        <w:ind w:right="0"/>
        <w:jc w:val="center"/>
        <w:rPr>
          <w:rFonts w:ascii="Bookman Old Style" w:hAnsi="Bookman Old Style"/>
          <w:b/>
          <w:sz w:val="16"/>
          <w:szCs w:val="24"/>
        </w:rPr>
      </w:pPr>
    </w:p>
    <w:p w:rsidR="003A5B5A" w:rsidRPr="0096711A" w:rsidRDefault="003A5B5A" w:rsidP="003A5B5A">
      <w:pPr>
        <w:pStyle w:val="BodyText"/>
        <w:spacing w:line="276" w:lineRule="auto"/>
        <w:ind w:right="0"/>
        <w:jc w:val="center"/>
        <w:rPr>
          <w:rFonts w:ascii="Bookman Old Style" w:hAnsi="Bookman Old Style"/>
          <w:b/>
          <w:sz w:val="24"/>
          <w:szCs w:val="24"/>
        </w:rPr>
      </w:pPr>
      <w:r w:rsidRPr="0096711A">
        <w:rPr>
          <w:rFonts w:ascii="Bookman Old Style" w:hAnsi="Bookman Old Style"/>
          <w:b/>
          <w:sz w:val="24"/>
          <w:szCs w:val="24"/>
        </w:rPr>
        <w:t>Pasal 16</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25"/>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Pemohon informasi publ</w:t>
      </w:r>
      <w:r>
        <w:rPr>
          <w:rFonts w:ascii="Bookman Old Style" w:hAnsi="Bookman Old Style"/>
          <w:sz w:val="24"/>
          <w:szCs w:val="24"/>
        </w:rPr>
        <w:t xml:space="preserve">ik dapat mengajukan permohonan </w:t>
      </w:r>
      <w:r w:rsidRPr="00A12C47">
        <w:rPr>
          <w:rFonts w:ascii="Bookman Old Style" w:hAnsi="Bookman Old Style"/>
          <w:sz w:val="24"/>
          <w:szCs w:val="24"/>
        </w:rPr>
        <w:t>untuk memperoleh informasi publik kepada penyelenggara Pemerintahan Kalurahansecara tertulis dan/atau tidak tertulis dengan melengkapi identitas diri, disertai dengan alasan permohonan.</w:t>
      </w:r>
    </w:p>
    <w:p w:rsidR="003A5B5A" w:rsidRPr="00C05B2B" w:rsidRDefault="003A5B5A" w:rsidP="003A5B5A">
      <w:pPr>
        <w:pStyle w:val="BodyText"/>
        <w:numPr>
          <w:ilvl w:val="0"/>
          <w:numId w:val="25"/>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Ketentuan lebih lanjut mengenai tatacara mendapatkan informasi publik sebagaimana dimaksud pada ayat (1), ditetapkan dengan Peraturan Kepala Kalurahan.</w:t>
      </w:r>
    </w:p>
    <w:p w:rsidR="003A5B5A" w:rsidRPr="00A12C47" w:rsidRDefault="003A5B5A" w:rsidP="003A5B5A">
      <w:pPr>
        <w:pStyle w:val="BodyText"/>
        <w:tabs>
          <w:tab w:val="left" w:pos="510"/>
        </w:tabs>
        <w:spacing w:line="276" w:lineRule="auto"/>
        <w:ind w:left="510" w:right="0"/>
        <w:rPr>
          <w:rFonts w:ascii="Bookman Old Style" w:hAnsi="Bookman Old Style"/>
          <w:sz w:val="24"/>
          <w:szCs w:val="24"/>
        </w:rPr>
      </w:pPr>
    </w:p>
    <w:p w:rsidR="003A5B5A" w:rsidRPr="00A12C47" w:rsidRDefault="003A5B5A" w:rsidP="003A5B5A">
      <w:pPr>
        <w:pStyle w:val="BodyText"/>
        <w:spacing w:line="276" w:lineRule="auto"/>
        <w:rPr>
          <w:rFonts w:ascii="Bookman Old Style" w:hAnsi="Bookman Old Style"/>
          <w:sz w:val="24"/>
          <w:szCs w:val="24"/>
        </w:rPr>
      </w:pPr>
    </w:p>
    <w:p w:rsidR="003A5B5A" w:rsidRDefault="003A5B5A" w:rsidP="003A5B5A">
      <w:pPr>
        <w:pStyle w:val="BodyText"/>
        <w:spacing w:line="276" w:lineRule="auto"/>
        <w:ind w:left="1144" w:right="1158"/>
        <w:jc w:val="center"/>
        <w:rPr>
          <w:rFonts w:ascii="Bookman Old Style" w:hAnsi="Bookman Old Style"/>
          <w:b/>
          <w:sz w:val="24"/>
          <w:szCs w:val="24"/>
          <w:lang w:val="id-ID"/>
        </w:rPr>
      </w:pPr>
      <w:r w:rsidRPr="0096711A">
        <w:rPr>
          <w:rFonts w:ascii="Bookman Old Style" w:hAnsi="Bookman Old Style"/>
          <w:b/>
          <w:sz w:val="24"/>
          <w:szCs w:val="24"/>
        </w:rPr>
        <w:t>Bagian Kedua</w:t>
      </w:r>
    </w:p>
    <w:p w:rsidR="003A5B5A" w:rsidRPr="00C05B2B" w:rsidRDefault="003A5B5A" w:rsidP="003A5B5A">
      <w:pPr>
        <w:pStyle w:val="BodyText"/>
        <w:spacing w:line="276" w:lineRule="auto"/>
        <w:ind w:left="1144" w:right="1158"/>
        <w:jc w:val="center"/>
        <w:rPr>
          <w:rFonts w:ascii="Bookman Old Style" w:hAnsi="Bookman Old Style"/>
          <w:b/>
          <w:sz w:val="24"/>
          <w:szCs w:val="24"/>
          <w:lang w:val="id-ID"/>
        </w:rPr>
      </w:pPr>
    </w:p>
    <w:p w:rsidR="003A5B5A" w:rsidRPr="0096711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Pejabat Pengelola Informasi Publik Kalurahan</w:t>
      </w:r>
      <w:r>
        <w:rPr>
          <w:rFonts w:ascii="Bookman Old Style" w:hAnsi="Bookman Old Style"/>
          <w:b/>
          <w:sz w:val="24"/>
          <w:szCs w:val="24"/>
        </w:rPr>
        <w:t xml:space="preserve"> </w:t>
      </w:r>
      <w:r w:rsidRPr="0096711A">
        <w:rPr>
          <w:rFonts w:ascii="Bookman Old Style" w:hAnsi="Bookman Old Style"/>
          <w:b/>
          <w:sz w:val="24"/>
          <w:szCs w:val="24"/>
        </w:rPr>
        <w:t>(PPID)</w:t>
      </w:r>
    </w:p>
    <w:p w:rsidR="003A5B5A" w:rsidRPr="0096711A" w:rsidRDefault="003A5B5A" w:rsidP="003A5B5A">
      <w:pPr>
        <w:pStyle w:val="BodyText"/>
        <w:spacing w:line="276" w:lineRule="auto"/>
        <w:ind w:left="1142" w:right="1160"/>
        <w:jc w:val="center"/>
        <w:rPr>
          <w:rFonts w:ascii="Bookman Old Style" w:hAnsi="Bookman Old Style"/>
          <w:b/>
          <w:sz w:val="16"/>
          <w:szCs w:val="24"/>
        </w:rPr>
      </w:pPr>
    </w:p>
    <w:p w:rsidR="003A5B5A" w:rsidRDefault="003A5B5A" w:rsidP="003A5B5A">
      <w:pPr>
        <w:pStyle w:val="BodyText"/>
        <w:spacing w:line="276" w:lineRule="auto"/>
        <w:ind w:left="1142" w:right="1160"/>
        <w:jc w:val="center"/>
        <w:rPr>
          <w:rFonts w:ascii="Bookman Old Style" w:hAnsi="Bookman Old Style"/>
          <w:b/>
          <w:sz w:val="24"/>
          <w:szCs w:val="24"/>
        </w:rPr>
      </w:pPr>
      <w:r w:rsidRPr="0096711A">
        <w:rPr>
          <w:rFonts w:ascii="Bookman Old Style" w:hAnsi="Bookman Old Style"/>
          <w:b/>
          <w:sz w:val="24"/>
          <w:szCs w:val="24"/>
        </w:rPr>
        <w:t>Pasal 17</w:t>
      </w:r>
    </w:p>
    <w:p w:rsidR="003A5B5A" w:rsidRPr="0096711A" w:rsidRDefault="003A5B5A" w:rsidP="003A5B5A">
      <w:pPr>
        <w:pStyle w:val="BodyText"/>
        <w:spacing w:line="276" w:lineRule="auto"/>
        <w:ind w:left="1142" w:right="1160"/>
        <w:jc w:val="center"/>
        <w:rPr>
          <w:rFonts w:ascii="Bookman Old Style" w:hAnsi="Bookman Old Style"/>
          <w:b/>
          <w:sz w:val="24"/>
          <w:szCs w:val="24"/>
        </w:rPr>
      </w:pPr>
    </w:p>
    <w:p w:rsidR="003A5B5A" w:rsidRPr="00A12C47" w:rsidRDefault="003A5B5A" w:rsidP="003A5B5A">
      <w:pPr>
        <w:pStyle w:val="BodyText"/>
        <w:numPr>
          <w:ilvl w:val="0"/>
          <w:numId w:val="26"/>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Mekanisme pengelolaan Informasi dan Dokumentasi Kalurahandilakukan oleh Pejabat Pengelola Informasi dan Dokumentasi Kalurahan;</w:t>
      </w:r>
    </w:p>
    <w:p w:rsidR="003A5B5A" w:rsidRPr="00A12C47" w:rsidRDefault="003A5B5A" w:rsidP="003A5B5A">
      <w:pPr>
        <w:pStyle w:val="BodyText"/>
        <w:numPr>
          <w:ilvl w:val="0"/>
          <w:numId w:val="26"/>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Lurah</w:t>
      </w:r>
      <w:r>
        <w:rPr>
          <w:rFonts w:ascii="Bookman Old Style" w:hAnsi="Bookman Old Style"/>
          <w:sz w:val="24"/>
          <w:szCs w:val="24"/>
        </w:rPr>
        <w:t xml:space="preserve"> </w:t>
      </w:r>
      <w:r w:rsidRPr="00A12C47">
        <w:rPr>
          <w:rFonts w:ascii="Bookman Old Style" w:hAnsi="Bookman Old Style"/>
          <w:sz w:val="24"/>
          <w:szCs w:val="24"/>
        </w:rPr>
        <w:t>menunjuk Pejabat Pengelola Informasi dan Dokumentasi Kalurahandengan Keputusan Kepala Kalurahan;</w:t>
      </w:r>
    </w:p>
    <w:p w:rsidR="003A5B5A" w:rsidRPr="00A12C47" w:rsidRDefault="003A5B5A" w:rsidP="003A5B5A">
      <w:pPr>
        <w:pStyle w:val="BodyText"/>
        <w:numPr>
          <w:ilvl w:val="0"/>
          <w:numId w:val="26"/>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Pejabat Pengelola Informasi dan Dokumentasi Kalurahansebagaimana dimaksud ayat (1) bertanggungjawab kepada Kepala Kalurahan.</w:t>
      </w:r>
    </w:p>
    <w:p w:rsidR="003A5B5A" w:rsidRDefault="003A5B5A" w:rsidP="003A5B5A">
      <w:pPr>
        <w:pStyle w:val="BodyText"/>
        <w:spacing w:line="276" w:lineRule="auto"/>
        <w:ind w:left="1144" w:right="1160"/>
        <w:jc w:val="center"/>
        <w:rPr>
          <w:rFonts w:ascii="Bookman Old Style" w:hAnsi="Bookman Old Style"/>
          <w:sz w:val="24"/>
          <w:szCs w:val="24"/>
          <w:lang w:val="id-ID"/>
        </w:rPr>
      </w:pPr>
    </w:p>
    <w:p w:rsidR="003A5B5A" w:rsidRPr="00C05B2B" w:rsidRDefault="003A5B5A" w:rsidP="003A5B5A">
      <w:pPr>
        <w:pStyle w:val="BodyText"/>
        <w:spacing w:line="276" w:lineRule="auto"/>
        <w:ind w:left="1144" w:right="1160"/>
        <w:jc w:val="center"/>
        <w:rPr>
          <w:rFonts w:ascii="Bookman Old Style" w:hAnsi="Bookman Old Style"/>
          <w:sz w:val="24"/>
          <w:szCs w:val="24"/>
          <w:lang w:val="id-ID"/>
        </w:rPr>
      </w:pPr>
    </w:p>
    <w:p w:rsidR="003A5B5A" w:rsidRDefault="003A5B5A" w:rsidP="003A5B5A">
      <w:pPr>
        <w:pStyle w:val="BodyText"/>
        <w:spacing w:line="276" w:lineRule="auto"/>
        <w:ind w:left="1144" w:right="1160"/>
        <w:jc w:val="center"/>
        <w:rPr>
          <w:rFonts w:ascii="Bookman Old Style" w:hAnsi="Bookman Old Style"/>
          <w:b/>
          <w:sz w:val="24"/>
          <w:szCs w:val="24"/>
          <w:lang w:val="id-ID"/>
        </w:rPr>
      </w:pPr>
      <w:r w:rsidRPr="0096711A">
        <w:rPr>
          <w:rFonts w:ascii="Bookman Old Style" w:hAnsi="Bookman Old Style"/>
          <w:b/>
          <w:sz w:val="24"/>
          <w:szCs w:val="24"/>
        </w:rPr>
        <w:t>Bagian Ketiga</w:t>
      </w:r>
    </w:p>
    <w:p w:rsidR="003A5B5A" w:rsidRPr="00C05B2B" w:rsidRDefault="003A5B5A" w:rsidP="003A5B5A">
      <w:pPr>
        <w:pStyle w:val="BodyText"/>
        <w:spacing w:line="276" w:lineRule="auto"/>
        <w:ind w:left="1144" w:right="1160"/>
        <w:jc w:val="center"/>
        <w:rPr>
          <w:rFonts w:ascii="Bookman Old Style" w:hAnsi="Bookman Old Style"/>
          <w:b/>
          <w:sz w:val="24"/>
          <w:szCs w:val="24"/>
          <w:lang w:val="id-ID"/>
        </w:rPr>
      </w:pPr>
    </w:p>
    <w:p w:rsidR="003A5B5A" w:rsidRPr="0096711A" w:rsidRDefault="003A5B5A" w:rsidP="003A5B5A">
      <w:pPr>
        <w:pStyle w:val="BodyText"/>
        <w:spacing w:line="276" w:lineRule="auto"/>
        <w:ind w:left="1141" w:right="1160"/>
        <w:jc w:val="center"/>
        <w:rPr>
          <w:rFonts w:ascii="Bookman Old Style" w:hAnsi="Bookman Old Style"/>
          <w:b/>
          <w:sz w:val="24"/>
          <w:szCs w:val="24"/>
        </w:rPr>
      </w:pPr>
      <w:r w:rsidRPr="0096711A">
        <w:rPr>
          <w:rFonts w:ascii="Bookman Old Style" w:hAnsi="Bookman Old Style"/>
          <w:b/>
          <w:sz w:val="24"/>
          <w:szCs w:val="24"/>
        </w:rPr>
        <w:t>Tugas Pejabat Pengelola Informasi Publik Kalurahan</w:t>
      </w:r>
      <w:r>
        <w:rPr>
          <w:rFonts w:ascii="Bookman Old Style" w:hAnsi="Bookman Old Style"/>
          <w:b/>
          <w:sz w:val="24"/>
          <w:szCs w:val="24"/>
        </w:rPr>
        <w:t xml:space="preserve"> </w:t>
      </w:r>
      <w:r w:rsidRPr="0096711A">
        <w:rPr>
          <w:rFonts w:ascii="Bookman Old Style" w:hAnsi="Bookman Old Style"/>
          <w:b/>
          <w:sz w:val="24"/>
          <w:szCs w:val="24"/>
        </w:rPr>
        <w:t>(PPID)</w:t>
      </w:r>
    </w:p>
    <w:p w:rsidR="003A5B5A" w:rsidRPr="0096711A" w:rsidRDefault="003A5B5A" w:rsidP="003A5B5A">
      <w:pPr>
        <w:pStyle w:val="BodyText"/>
        <w:spacing w:line="276" w:lineRule="auto"/>
        <w:ind w:left="1142" w:right="1160"/>
        <w:jc w:val="center"/>
        <w:rPr>
          <w:rFonts w:ascii="Bookman Old Style" w:hAnsi="Bookman Old Style"/>
          <w:b/>
          <w:sz w:val="16"/>
          <w:szCs w:val="24"/>
        </w:rPr>
      </w:pPr>
    </w:p>
    <w:p w:rsidR="003A5B5A" w:rsidRPr="0096711A" w:rsidRDefault="003A5B5A" w:rsidP="003A5B5A">
      <w:pPr>
        <w:pStyle w:val="BodyText"/>
        <w:spacing w:line="276" w:lineRule="auto"/>
        <w:ind w:left="1142" w:right="1160"/>
        <w:jc w:val="center"/>
        <w:rPr>
          <w:rFonts w:ascii="Bookman Old Style" w:hAnsi="Bookman Old Style"/>
          <w:b/>
          <w:sz w:val="24"/>
          <w:szCs w:val="24"/>
        </w:rPr>
      </w:pPr>
      <w:r w:rsidRPr="0096711A">
        <w:rPr>
          <w:rFonts w:ascii="Bookman Old Style" w:hAnsi="Bookman Old Style"/>
          <w:b/>
          <w:sz w:val="24"/>
          <w:szCs w:val="24"/>
        </w:rPr>
        <w:t>Pasal 18</w:t>
      </w:r>
    </w:p>
    <w:p w:rsidR="003A5B5A" w:rsidRPr="0096711A" w:rsidRDefault="003A5B5A" w:rsidP="003A5B5A">
      <w:pPr>
        <w:pStyle w:val="BodyText"/>
        <w:spacing w:line="276" w:lineRule="auto"/>
        <w:rPr>
          <w:rFonts w:ascii="Bookman Old Style" w:hAnsi="Bookman Old Style"/>
          <w:sz w:val="20"/>
          <w:szCs w:val="24"/>
        </w:rPr>
      </w:pPr>
    </w:p>
    <w:p w:rsidR="003A5B5A" w:rsidRPr="00A12C47" w:rsidRDefault="003A5B5A" w:rsidP="003A5B5A">
      <w:pPr>
        <w:pStyle w:val="ListParagraph"/>
        <w:spacing w:before="0" w:after="0" w:line="276" w:lineRule="auto"/>
        <w:ind w:left="0" w:firstLine="0"/>
        <w:jc w:val="left"/>
        <w:rPr>
          <w:rFonts w:ascii="Bookman Old Style" w:hAnsi="Bookman Old Style"/>
          <w:sz w:val="24"/>
          <w:szCs w:val="24"/>
        </w:rPr>
      </w:pPr>
      <w:r w:rsidRPr="00A12C47">
        <w:rPr>
          <w:rFonts w:ascii="Bookman Old Style" w:hAnsi="Bookman Old Style"/>
          <w:sz w:val="24"/>
          <w:szCs w:val="24"/>
        </w:rPr>
        <w:t>Tugas dan tanggungjawab Tim Informasi Kalurahan</w:t>
      </w:r>
      <w:r>
        <w:rPr>
          <w:rFonts w:ascii="Bookman Old Style" w:hAnsi="Bookman Old Style"/>
          <w:sz w:val="24"/>
          <w:szCs w:val="24"/>
        </w:rPr>
        <w:t xml:space="preserve"> </w:t>
      </w:r>
      <w:r w:rsidRPr="00A12C47">
        <w:rPr>
          <w:rFonts w:ascii="Bookman Old Style" w:hAnsi="Bookman Old Style"/>
          <w:sz w:val="24"/>
          <w:szCs w:val="24"/>
        </w:rPr>
        <w:t>(TID)</w:t>
      </w:r>
      <w:r>
        <w:rPr>
          <w:rFonts w:ascii="Bookman Old Style" w:hAnsi="Bookman Old Style"/>
          <w:sz w:val="24"/>
          <w:szCs w:val="24"/>
        </w:rPr>
        <w:t xml:space="preserve"> </w:t>
      </w:r>
      <w:proofErr w:type="gramStart"/>
      <w:r w:rsidRPr="00A12C47">
        <w:rPr>
          <w:rFonts w:ascii="Bookman Old Style" w:hAnsi="Bookman Old Style"/>
          <w:sz w:val="24"/>
          <w:szCs w:val="24"/>
        </w:rPr>
        <w:t>meliputi :</w:t>
      </w:r>
      <w:proofErr w:type="gramEnd"/>
    </w:p>
    <w:p w:rsidR="003A5B5A" w:rsidRPr="0096711A" w:rsidRDefault="003A5B5A" w:rsidP="003A5B5A">
      <w:pPr>
        <w:pStyle w:val="BodyText"/>
        <w:numPr>
          <w:ilvl w:val="0"/>
          <w:numId w:val="27"/>
        </w:numPr>
        <w:tabs>
          <w:tab w:val="left" w:pos="510"/>
        </w:tabs>
        <w:spacing w:line="276" w:lineRule="auto"/>
        <w:ind w:left="510" w:right="-57" w:hanging="510"/>
        <w:rPr>
          <w:rFonts w:ascii="Bookman Old Style" w:hAnsi="Bookman Old Style"/>
          <w:spacing w:val="-8"/>
          <w:sz w:val="24"/>
          <w:szCs w:val="24"/>
        </w:rPr>
      </w:pPr>
      <w:r w:rsidRPr="0096711A">
        <w:rPr>
          <w:rFonts w:ascii="Bookman Old Style" w:hAnsi="Bookman Old Style"/>
          <w:spacing w:val="-8"/>
          <w:sz w:val="24"/>
          <w:szCs w:val="24"/>
        </w:rPr>
        <w:t>penyediaan,</w:t>
      </w:r>
      <w:r w:rsidRPr="0096711A">
        <w:rPr>
          <w:rFonts w:ascii="Bookman Old Style" w:hAnsi="Bookman Old Style"/>
          <w:spacing w:val="-8"/>
          <w:sz w:val="24"/>
          <w:szCs w:val="24"/>
        </w:rPr>
        <w:tab/>
        <w:t xml:space="preserve"> penyimpanan,</w:t>
      </w:r>
      <w:r w:rsidRPr="0096711A">
        <w:rPr>
          <w:rFonts w:ascii="Bookman Old Style" w:hAnsi="Bookman Old Style"/>
          <w:spacing w:val="-8"/>
          <w:sz w:val="24"/>
          <w:szCs w:val="24"/>
        </w:rPr>
        <w:tab/>
        <w:t xml:space="preserve"> pendokumentasian dan</w:t>
      </w:r>
      <w:r w:rsidRPr="0096711A">
        <w:rPr>
          <w:rFonts w:ascii="Bookman Old Style" w:hAnsi="Bookman Old Style"/>
          <w:spacing w:val="-8"/>
          <w:sz w:val="24"/>
          <w:szCs w:val="24"/>
        </w:rPr>
        <w:tab/>
        <w:t xml:space="preserve"> pengamanan informasi publik;</w:t>
      </w:r>
    </w:p>
    <w:p w:rsidR="003A5B5A" w:rsidRPr="00A12C47" w:rsidRDefault="003A5B5A" w:rsidP="003A5B5A">
      <w:pPr>
        <w:pStyle w:val="BodyText"/>
        <w:numPr>
          <w:ilvl w:val="0"/>
          <w:numId w:val="27"/>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pelayanan informasi publik secara cepat, tepat dan</w:t>
      </w:r>
      <w:r>
        <w:rPr>
          <w:rFonts w:ascii="Bookman Old Style" w:hAnsi="Bookman Old Style"/>
          <w:sz w:val="24"/>
          <w:szCs w:val="24"/>
        </w:rPr>
        <w:t xml:space="preserve"> </w:t>
      </w:r>
      <w:r w:rsidRPr="00A12C47">
        <w:rPr>
          <w:rFonts w:ascii="Bookman Old Style" w:hAnsi="Bookman Old Style"/>
          <w:sz w:val="24"/>
          <w:szCs w:val="24"/>
        </w:rPr>
        <w:t>sederhana;</w:t>
      </w:r>
    </w:p>
    <w:p w:rsidR="003A5B5A" w:rsidRPr="00A12C47" w:rsidRDefault="003A5B5A" w:rsidP="003A5B5A">
      <w:pPr>
        <w:pStyle w:val="BodyText"/>
        <w:numPr>
          <w:ilvl w:val="0"/>
          <w:numId w:val="27"/>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lastRenderedPageBreak/>
        <w:t>pengujian</w:t>
      </w:r>
      <w:r w:rsidRPr="00A12C47">
        <w:rPr>
          <w:rFonts w:ascii="Bookman Old Style" w:hAnsi="Bookman Old Style"/>
          <w:sz w:val="24"/>
          <w:szCs w:val="24"/>
        </w:rPr>
        <w:tab/>
        <w:t>konsekuensi,</w:t>
      </w:r>
      <w:r w:rsidRPr="00A12C47">
        <w:rPr>
          <w:rFonts w:ascii="Bookman Old Style" w:hAnsi="Bookman Old Style"/>
          <w:sz w:val="24"/>
          <w:szCs w:val="24"/>
        </w:rPr>
        <w:tab/>
        <w:t>pengklasifiksian</w:t>
      </w:r>
      <w:r w:rsidRPr="00A12C47">
        <w:rPr>
          <w:rFonts w:ascii="Bookman Old Style" w:hAnsi="Bookman Old Style"/>
          <w:sz w:val="24"/>
          <w:szCs w:val="24"/>
        </w:rPr>
        <w:tab/>
        <w:t>informasi</w:t>
      </w:r>
      <w:r w:rsidRPr="00A12C47">
        <w:rPr>
          <w:rFonts w:ascii="Bookman Old Style" w:hAnsi="Bookman Old Style"/>
          <w:sz w:val="24"/>
          <w:szCs w:val="24"/>
        </w:rPr>
        <w:tab/>
        <w:t>dan/atau perubahannya;</w:t>
      </w:r>
    </w:p>
    <w:p w:rsidR="003A5B5A" w:rsidRPr="00A12C47" w:rsidRDefault="003A5B5A" w:rsidP="003A5B5A">
      <w:pPr>
        <w:pStyle w:val="BodyText"/>
        <w:numPr>
          <w:ilvl w:val="0"/>
          <w:numId w:val="27"/>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penetapan informasi yang dikecualikan yang telah habis jangka waktu pengecualiannya sebagai informasi publik yang dapat diakses; dan</w:t>
      </w:r>
    </w:p>
    <w:p w:rsidR="003A5B5A" w:rsidRPr="00A12C47" w:rsidRDefault="003A5B5A" w:rsidP="003A5B5A">
      <w:pPr>
        <w:pStyle w:val="BodyText"/>
        <w:numPr>
          <w:ilvl w:val="0"/>
          <w:numId w:val="27"/>
        </w:numPr>
        <w:tabs>
          <w:tab w:val="left" w:pos="510"/>
        </w:tabs>
        <w:spacing w:line="276" w:lineRule="auto"/>
        <w:ind w:left="510" w:right="0" w:hanging="510"/>
        <w:rPr>
          <w:rFonts w:ascii="Bookman Old Style" w:hAnsi="Bookman Old Style"/>
          <w:sz w:val="24"/>
          <w:szCs w:val="24"/>
        </w:rPr>
      </w:pPr>
      <w:proofErr w:type="gramStart"/>
      <w:r w:rsidRPr="00A12C47">
        <w:rPr>
          <w:rFonts w:ascii="Bookman Old Style" w:hAnsi="Bookman Old Style"/>
          <w:sz w:val="24"/>
          <w:szCs w:val="24"/>
        </w:rPr>
        <w:t>penetapan</w:t>
      </w:r>
      <w:proofErr w:type="gramEnd"/>
      <w:r w:rsidRPr="00A12C47">
        <w:rPr>
          <w:rFonts w:ascii="Bookman Old Style" w:hAnsi="Bookman Old Style"/>
          <w:sz w:val="24"/>
          <w:szCs w:val="24"/>
        </w:rPr>
        <w:tab/>
      </w:r>
      <w:r>
        <w:rPr>
          <w:rFonts w:ascii="Bookman Old Style" w:hAnsi="Bookman Old Style"/>
          <w:sz w:val="24"/>
          <w:szCs w:val="24"/>
        </w:rPr>
        <w:t xml:space="preserve"> </w:t>
      </w:r>
      <w:r w:rsidRPr="00A12C47">
        <w:rPr>
          <w:rFonts w:ascii="Bookman Old Style" w:hAnsi="Bookman Old Style"/>
          <w:sz w:val="24"/>
          <w:szCs w:val="24"/>
        </w:rPr>
        <w:t>pertimbangan</w:t>
      </w:r>
      <w:r w:rsidRPr="0096711A">
        <w:rPr>
          <w:rFonts w:ascii="Bookman Old Style" w:hAnsi="Bookman Old Style"/>
          <w:sz w:val="24"/>
          <w:szCs w:val="24"/>
        </w:rPr>
        <w:t xml:space="preserve"> </w:t>
      </w:r>
      <w:r w:rsidRPr="00A12C47">
        <w:rPr>
          <w:rFonts w:ascii="Bookman Old Style" w:hAnsi="Bookman Old Style"/>
          <w:sz w:val="24"/>
          <w:szCs w:val="24"/>
        </w:rPr>
        <w:t>tertulis</w:t>
      </w:r>
      <w:r w:rsidRPr="0096711A">
        <w:rPr>
          <w:rFonts w:ascii="Bookman Old Style" w:hAnsi="Bookman Old Style"/>
          <w:sz w:val="24"/>
          <w:szCs w:val="24"/>
        </w:rPr>
        <w:t xml:space="preserve"> </w:t>
      </w:r>
      <w:r w:rsidRPr="00A12C47">
        <w:rPr>
          <w:rFonts w:ascii="Bookman Old Style" w:hAnsi="Bookman Old Style"/>
          <w:sz w:val="24"/>
          <w:szCs w:val="24"/>
        </w:rPr>
        <w:t>atas</w:t>
      </w:r>
      <w:r w:rsidRPr="0096711A">
        <w:rPr>
          <w:rFonts w:ascii="Bookman Old Style" w:hAnsi="Bookman Old Style"/>
          <w:sz w:val="24"/>
          <w:szCs w:val="24"/>
        </w:rPr>
        <w:t xml:space="preserve"> </w:t>
      </w:r>
      <w:r w:rsidRPr="00A12C47">
        <w:rPr>
          <w:rFonts w:ascii="Bookman Old Style" w:hAnsi="Bookman Old Style"/>
          <w:sz w:val="24"/>
          <w:szCs w:val="24"/>
        </w:rPr>
        <w:t>setiap</w:t>
      </w:r>
      <w:r w:rsidRPr="0096711A">
        <w:rPr>
          <w:rFonts w:ascii="Bookman Old Style" w:hAnsi="Bookman Old Style"/>
          <w:sz w:val="24"/>
          <w:szCs w:val="24"/>
        </w:rPr>
        <w:t xml:space="preserve"> </w:t>
      </w:r>
      <w:r w:rsidRPr="00A12C47">
        <w:rPr>
          <w:rFonts w:ascii="Bookman Old Style" w:hAnsi="Bookman Old Style"/>
          <w:sz w:val="24"/>
          <w:szCs w:val="24"/>
        </w:rPr>
        <w:t>kebijakan</w:t>
      </w:r>
      <w:r w:rsidRPr="0096711A">
        <w:rPr>
          <w:rFonts w:ascii="Bookman Old Style" w:hAnsi="Bookman Old Style"/>
          <w:sz w:val="24"/>
          <w:szCs w:val="24"/>
        </w:rPr>
        <w:t xml:space="preserve"> yang </w:t>
      </w:r>
      <w:r w:rsidRPr="00A12C47">
        <w:rPr>
          <w:rFonts w:ascii="Bookman Old Style" w:hAnsi="Bookman Old Style"/>
          <w:sz w:val="24"/>
          <w:szCs w:val="24"/>
        </w:rPr>
        <w:t>diambil untuk memenuhi hak masyarakat atas</w:t>
      </w:r>
      <w:r w:rsidRPr="0096711A">
        <w:rPr>
          <w:rFonts w:ascii="Bookman Old Style" w:hAnsi="Bookman Old Style"/>
          <w:sz w:val="24"/>
          <w:szCs w:val="24"/>
        </w:rPr>
        <w:t xml:space="preserve"> </w:t>
      </w:r>
      <w:r w:rsidRPr="00A12C47">
        <w:rPr>
          <w:rFonts w:ascii="Bookman Old Style" w:hAnsi="Bookman Old Style"/>
          <w:sz w:val="24"/>
          <w:szCs w:val="24"/>
        </w:rPr>
        <w:t>informasi</w:t>
      </w:r>
      <w:r w:rsidRPr="00A12C47">
        <w:rPr>
          <w:rFonts w:ascii="Bookman Old Style" w:hAnsi="Bookman Old Style"/>
          <w:sz w:val="24"/>
          <w:szCs w:val="24"/>
          <w:lang w:val="id-ID"/>
        </w:rPr>
        <w:t xml:space="preserve"> </w:t>
      </w:r>
      <w:r w:rsidRPr="00A12C47">
        <w:rPr>
          <w:rFonts w:ascii="Bookman Old Style" w:hAnsi="Bookman Old Style"/>
          <w:sz w:val="24"/>
          <w:szCs w:val="24"/>
        </w:rPr>
        <w:t>publik.</w:t>
      </w:r>
    </w:p>
    <w:p w:rsidR="003A5B5A" w:rsidRPr="00A12C47" w:rsidRDefault="003A5B5A" w:rsidP="003A5B5A">
      <w:pPr>
        <w:pStyle w:val="BodyText"/>
        <w:spacing w:line="276" w:lineRule="auto"/>
        <w:rPr>
          <w:rFonts w:ascii="Bookman Old Style" w:hAnsi="Bookman Old Style"/>
          <w:sz w:val="24"/>
          <w:szCs w:val="24"/>
        </w:rPr>
      </w:pPr>
    </w:p>
    <w:p w:rsidR="003A5B5A" w:rsidRDefault="003A5B5A" w:rsidP="003A5B5A">
      <w:pPr>
        <w:pStyle w:val="BodyText"/>
        <w:spacing w:line="276" w:lineRule="auto"/>
        <w:ind w:left="1144" w:right="1160"/>
        <w:jc w:val="center"/>
        <w:rPr>
          <w:rFonts w:ascii="Bookman Old Style" w:hAnsi="Bookman Old Style"/>
          <w:b/>
          <w:sz w:val="24"/>
          <w:szCs w:val="24"/>
          <w:lang w:val="id-ID"/>
        </w:rPr>
      </w:pPr>
      <w:r w:rsidRPr="0096711A">
        <w:rPr>
          <w:rFonts w:ascii="Bookman Old Style" w:hAnsi="Bookman Old Style"/>
          <w:b/>
          <w:sz w:val="24"/>
          <w:szCs w:val="24"/>
        </w:rPr>
        <w:t xml:space="preserve">Bagian Keempat </w:t>
      </w:r>
    </w:p>
    <w:p w:rsidR="003A5B5A" w:rsidRPr="00C05B2B" w:rsidRDefault="003A5B5A" w:rsidP="003A5B5A">
      <w:pPr>
        <w:pStyle w:val="BodyText"/>
        <w:spacing w:line="276" w:lineRule="auto"/>
        <w:ind w:left="1144" w:right="1160"/>
        <w:jc w:val="center"/>
        <w:rPr>
          <w:rFonts w:ascii="Bookman Old Style" w:hAnsi="Bookman Old Style"/>
          <w:b/>
          <w:sz w:val="24"/>
          <w:szCs w:val="24"/>
          <w:lang w:val="id-ID"/>
        </w:rPr>
      </w:pPr>
    </w:p>
    <w:p w:rsidR="003A5B5A" w:rsidRPr="0096711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Keberatan</w:t>
      </w:r>
    </w:p>
    <w:p w:rsidR="003A5B5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 xml:space="preserve"> </w:t>
      </w:r>
    </w:p>
    <w:p w:rsidR="003A5B5A" w:rsidRPr="0096711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Pasal 19</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28"/>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Setiap    Pemohon    informasi     publik     dapat     mengajukan keberatan secara tertulis kepada Tim Informasi Kalurahan</w:t>
      </w:r>
      <w:r>
        <w:rPr>
          <w:rFonts w:ascii="Bookman Old Style" w:hAnsi="Bookman Old Style"/>
          <w:sz w:val="24"/>
          <w:szCs w:val="24"/>
        </w:rPr>
        <w:t xml:space="preserve"> </w:t>
      </w:r>
      <w:r w:rsidRPr="00A12C47">
        <w:rPr>
          <w:rFonts w:ascii="Bookman Old Style" w:hAnsi="Bookman Old Style"/>
          <w:sz w:val="24"/>
          <w:szCs w:val="24"/>
        </w:rPr>
        <w:t>(TID), berdasarkan alasan sebagai berikut :</w:t>
      </w:r>
    </w:p>
    <w:p w:rsidR="003A5B5A" w:rsidRPr="00A12C47" w:rsidRDefault="003A5B5A" w:rsidP="003A5B5A">
      <w:pPr>
        <w:pStyle w:val="ListParagraph"/>
        <w:widowControl w:val="0"/>
        <w:numPr>
          <w:ilvl w:val="1"/>
          <w:numId w:val="2"/>
        </w:numPr>
        <w:tabs>
          <w:tab w:val="left" w:pos="899"/>
        </w:tabs>
        <w:autoSpaceDE w:val="0"/>
        <w:autoSpaceDN w:val="0"/>
        <w:spacing w:before="0" w:after="0" w:line="276" w:lineRule="auto"/>
        <w:ind w:hanging="371"/>
        <w:contextualSpacing w:val="0"/>
        <w:rPr>
          <w:rFonts w:ascii="Bookman Old Style" w:hAnsi="Bookman Old Style"/>
          <w:sz w:val="24"/>
          <w:szCs w:val="24"/>
        </w:rPr>
      </w:pPr>
      <w:r w:rsidRPr="00A12C47">
        <w:rPr>
          <w:rFonts w:ascii="Bookman Old Style" w:hAnsi="Bookman Old Style"/>
          <w:sz w:val="24"/>
          <w:szCs w:val="24"/>
        </w:rPr>
        <w:t>penolakan atas permohonan informasi publik;</w:t>
      </w:r>
    </w:p>
    <w:p w:rsidR="003A5B5A" w:rsidRPr="00A12C47" w:rsidRDefault="003A5B5A" w:rsidP="003A5B5A">
      <w:pPr>
        <w:pStyle w:val="ListParagraph"/>
        <w:widowControl w:val="0"/>
        <w:numPr>
          <w:ilvl w:val="1"/>
          <w:numId w:val="2"/>
        </w:numPr>
        <w:tabs>
          <w:tab w:val="left" w:pos="908"/>
        </w:tabs>
        <w:autoSpaceDE w:val="0"/>
        <w:autoSpaceDN w:val="0"/>
        <w:spacing w:before="0" w:after="0" w:line="276" w:lineRule="auto"/>
        <w:ind w:hanging="371"/>
        <w:contextualSpacing w:val="0"/>
        <w:rPr>
          <w:rFonts w:ascii="Bookman Old Style" w:hAnsi="Bookman Old Style"/>
          <w:sz w:val="24"/>
          <w:szCs w:val="24"/>
        </w:rPr>
      </w:pPr>
      <w:r w:rsidRPr="00A12C47">
        <w:rPr>
          <w:rFonts w:ascii="Bookman Old Style" w:hAnsi="Bookman Old Style"/>
          <w:sz w:val="24"/>
          <w:szCs w:val="24"/>
        </w:rPr>
        <w:t>tidak disediakannya informasi publik secara berkala;</w:t>
      </w:r>
    </w:p>
    <w:p w:rsidR="003A5B5A" w:rsidRPr="00A12C47" w:rsidRDefault="003A5B5A" w:rsidP="003A5B5A">
      <w:pPr>
        <w:pStyle w:val="ListParagraph"/>
        <w:widowControl w:val="0"/>
        <w:numPr>
          <w:ilvl w:val="1"/>
          <w:numId w:val="2"/>
        </w:numPr>
        <w:tabs>
          <w:tab w:val="left" w:pos="884"/>
        </w:tabs>
        <w:autoSpaceDE w:val="0"/>
        <w:autoSpaceDN w:val="0"/>
        <w:spacing w:before="0" w:after="0" w:line="276" w:lineRule="auto"/>
        <w:ind w:hanging="371"/>
        <w:contextualSpacing w:val="0"/>
        <w:rPr>
          <w:rFonts w:ascii="Bookman Old Style" w:hAnsi="Bookman Old Style"/>
          <w:sz w:val="24"/>
          <w:szCs w:val="24"/>
        </w:rPr>
      </w:pPr>
      <w:r w:rsidRPr="00A12C47">
        <w:rPr>
          <w:rFonts w:ascii="Bookman Old Style" w:hAnsi="Bookman Old Style"/>
          <w:sz w:val="24"/>
          <w:szCs w:val="24"/>
        </w:rPr>
        <w:t>tidak ditanggapinya permohonan informasi publik;</w:t>
      </w:r>
    </w:p>
    <w:p w:rsidR="003A5B5A" w:rsidRPr="00A12C47" w:rsidRDefault="003A5B5A" w:rsidP="003A5B5A">
      <w:pPr>
        <w:pStyle w:val="ListParagraph"/>
        <w:widowControl w:val="0"/>
        <w:numPr>
          <w:ilvl w:val="1"/>
          <w:numId w:val="2"/>
        </w:numPr>
        <w:tabs>
          <w:tab w:val="left" w:pos="908"/>
        </w:tabs>
        <w:autoSpaceDE w:val="0"/>
        <w:autoSpaceDN w:val="0"/>
        <w:spacing w:before="0" w:after="0" w:line="276" w:lineRule="auto"/>
        <w:ind w:hanging="371"/>
        <w:contextualSpacing w:val="0"/>
        <w:rPr>
          <w:rFonts w:ascii="Bookman Old Style" w:hAnsi="Bookman Old Style"/>
          <w:sz w:val="24"/>
          <w:szCs w:val="24"/>
        </w:rPr>
      </w:pPr>
      <w:r w:rsidRPr="00A12C47">
        <w:rPr>
          <w:rFonts w:ascii="Bookman Old Style" w:hAnsi="Bookman Old Style"/>
          <w:sz w:val="24"/>
          <w:szCs w:val="24"/>
        </w:rPr>
        <w:t>tidak dipenuhinya permohonan informasi; dan/atau</w:t>
      </w:r>
    </w:p>
    <w:p w:rsidR="003A5B5A" w:rsidRPr="00A12C47" w:rsidRDefault="003A5B5A" w:rsidP="003A5B5A">
      <w:pPr>
        <w:pStyle w:val="ListParagraph"/>
        <w:widowControl w:val="0"/>
        <w:numPr>
          <w:ilvl w:val="1"/>
          <w:numId w:val="2"/>
        </w:numPr>
        <w:tabs>
          <w:tab w:val="left" w:pos="899"/>
        </w:tabs>
        <w:autoSpaceDE w:val="0"/>
        <w:autoSpaceDN w:val="0"/>
        <w:spacing w:before="0" w:after="0" w:line="276" w:lineRule="auto"/>
        <w:ind w:hanging="371"/>
        <w:contextualSpacing w:val="0"/>
        <w:rPr>
          <w:rFonts w:ascii="Bookman Old Style" w:hAnsi="Bookman Old Style"/>
          <w:sz w:val="24"/>
          <w:szCs w:val="24"/>
        </w:rPr>
      </w:pPr>
      <w:proofErr w:type="gramStart"/>
      <w:r w:rsidRPr="00A12C47">
        <w:rPr>
          <w:rFonts w:ascii="Bookman Old Style" w:hAnsi="Bookman Old Style"/>
          <w:sz w:val="24"/>
          <w:szCs w:val="24"/>
        </w:rPr>
        <w:t>penyampaian</w:t>
      </w:r>
      <w:proofErr w:type="gramEnd"/>
      <w:r w:rsidRPr="00A12C47">
        <w:rPr>
          <w:rFonts w:ascii="Bookman Old Style" w:hAnsi="Bookman Old Style"/>
          <w:sz w:val="24"/>
          <w:szCs w:val="24"/>
        </w:rPr>
        <w:t xml:space="preserve"> informasi melebihi batas waktu yang telah ditentukan.</w:t>
      </w:r>
    </w:p>
    <w:p w:rsidR="003A5B5A" w:rsidRPr="0096711A" w:rsidRDefault="003A5B5A" w:rsidP="003A5B5A">
      <w:pPr>
        <w:pStyle w:val="BodyText"/>
        <w:numPr>
          <w:ilvl w:val="0"/>
          <w:numId w:val="28"/>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Ketentuan mengenai pengajuan keberatan sebagaimana dimaksud pada ayat</w:t>
      </w:r>
      <w:r>
        <w:rPr>
          <w:rFonts w:ascii="Bookman Old Style" w:hAnsi="Bookman Old Style"/>
          <w:sz w:val="24"/>
          <w:szCs w:val="24"/>
        </w:rPr>
        <w:t xml:space="preserve"> </w:t>
      </w:r>
      <w:r w:rsidRPr="0096711A">
        <w:rPr>
          <w:rFonts w:ascii="Bookman Old Style" w:hAnsi="Bookman Old Style"/>
          <w:sz w:val="24"/>
          <w:szCs w:val="24"/>
        </w:rPr>
        <w:t>(1) diatur lebih lanjut dengan Peraturan Kepala Kalurahan.</w:t>
      </w:r>
    </w:p>
    <w:p w:rsidR="003A5B5A" w:rsidRDefault="003A5B5A" w:rsidP="003A5B5A">
      <w:pPr>
        <w:pStyle w:val="BodyText"/>
        <w:spacing w:line="276" w:lineRule="auto"/>
        <w:ind w:left="3648" w:right="3647"/>
        <w:rPr>
          <w:rFonts w:ascii="Bookman Old Style" w:hAnsi="Bookman Old Style"/>
          <w:sz w:val="24"/>
          <w:szCs w:val="24"/>
          <w:lang w:val="id-ID"/>
        </w:rPr>
      </w:pPr>
    </w:p>
    <w:p w:rsidR="003A5B5A" w:rsidRPr="00C05B2B" w:rsidRDefault="003A5B5A" w:rsidP="003A5B5A">
      <w:pPr>
        <w:pStyle w:val="BodyText"/>
        <w:spacing w:line="276" w:lineRule="auto"/>
        <w:ind w:left="3648" w:right="3647"/>
        <w:rPr>
          <w:rFonts w:ascii="Bookman Old Style" w:hAnsi="Bookman Old Style"/>
          <w:sz w:val="24"/>
          <w:szCs w:val="24"/>
          <w:lang w:val="id-ID"/>
        </w:rPr>
      </w:pPr>
    </w:p>
    <w:p w:rsidR="003A5B5A" w:rsidRDefault="003A5B5A" w:rsidP="003A5B5A">
      <w:pPr>
        <w:pStyle w:val="BodyText"/>
        <w:spacing w:line="276" w:lineRule="auto"/>
        <w:ind w:left="1144" w:right="1160"/>
        <w:jc w:val="center"/>
        <w:rPr>
          <w:rFonts w:ascii="Bookman Old Style" w:hAnsi="Bookman Old Style"/>
          <w:b/>
          <w:sz w:val="24"/>
          <w:szCs w:val="24"/>
          <w:lang w:val="id-ID"/>
        </w:rPr>
      </w:pPr>
      <w:r w:rsidRPr="0096711A">
        <w:rPr>
          <w:rFonts w:ascii="Bookman Old Style" w:hAnsi="Bookman Old Style"/>
          <w:b/>
          <w:sz w:val="24"/>
          <w:szCs w:val="24"/>
        </w:rPr>
        <w:t xml:space="preserve">BAB VIII </w:t>
      </w:r>
    </w:p>
    <w:p w:rsidR="003A5B5A" w:rsidRPr="00C05B2B" w:rsidRDefault="003A5B5A" w:rsidP="003A5B5A">
      <w:pPr>
        <w:pStyle w:val="BodyText"/>
        <w:spacing w:line="276" w:lineRule="auto"/>
        <w:ind w:left="1144" w:right="1160"/>
        <w:jc w:val="center"/>
        <w:rPr>
          <w:rFonts w:ascii="Bookman Old Style" w:hAnsi="Bookman Old Style"/>
          <w:b/>
          <w:sz w:val="24"/>
          <w:szCs w:val="24"/>
          <w:lang w:val="id-ID"/>
        </w:rPr>
      </w:pPr>
    </w:p>
    <w:p w:rsidR="003A5B5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RUANG PENGADUAN</w:t>
      </w:r>
    </w:p>
    <w:p w:rsidR="003A5B5A" w:rsidRPr="0096711A" w:rsidRDefault="003A5B5A" w:rsidP="003A5B5A">
      <w:pPr>
        <w:pStyle w:val="BodyText"/>
        <w:spacing w:line="276" w:lineRule="auto"/>
        <w:ind w:left="1144" w:right="1160"/>
        <w:jc w:val="center"/>
        <w:rPr>
          <w:rFonts w:ascii="Bookman Old Style" w:hAnsi="Bookman Old Style"/>
          <w:b/>
          <w:sz w:val="18"/>
          <w:szCs w:val="24"/>
        </w:rPr>
      </w:pPr>
    </w:p>
    <w:p w:rsidR="003A5B5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Pasal 20</w:t>
      </w:r>
    </w:p>
    <w:p w:rsidR="003A5B5A" w:rsidRPr="0096711A" w:rsidRDefault="003A5B5A" w:rsidP="003A5B5A">
      <w:pPr>
        <w:pStyle w:val="BodyText"/>
        <w:spacing w:line="276" w:lineRule="auto"/>
        <w:ind w:left="1144" w:right="1160"/>
        <w:jc w:val="center"/>
        <w:rPr>
          <w:rFonts w:ascii="Bookman Old Style" w:hAnsi="Bookman Old Style"/>
          <w:b/>
          <w:sz w:val="18"/>
          <w:szCs w:val="24"/>
        </w:rPr>
      </w:pPr>
    </w:p>
    <w:p w:rsidR="003A5B5A" w:rsidRPr="00A12C47" w:rsidRDefault="003A5B5A" w:rsidP="003A5B5A">
      <w:pPr>
        <w:pStyle w:val="BodyText"/>
        <w:numPr>
          <w:ilvl w:val="0"/>
          <w:numId w:val="29"/>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 xml:space="preserve">Pemanfaat informasi berhak untuk </w:t>
      </w:r>
      <w:proofErr w:type="gramStart"/>
      <w:r w:rsidRPr="00A12C47">
        <w:rPr>
          <w:rFonts w:ascii="Bookman Old Style" w:hAnsi="Bookman Old Style"/>
          <w:sz w:val="24"/>
          <w:szCs w:val="24"/>
        </w:rPr>
        <w:t>mengajukan  keluhan</w:t>
      </w:r>
      <w:proofErr w:type="gramEnd"/>
      <w:r w:rsidRPr="00A12C47">
        <w:rPr>
          <w:rFonts w:ascii="Bookman Old Style" w:hAnsi="Bookman Old Style"/>
          <w:sz w:val="24"/>
          <w:szCs w:val="24"/>
        </w:rPr>
        <w:t xml:space="preserve">  atas  pelayanan  yang tidak sesuai dengan ketentuan Peraturan Kalurahan</w:t>
      </w:r>
      <w:r>
        <w:rPr>
          <w:rFonts w:ascii="Bookman Old Style" w:hAnsi="Bookman Old Style"/>
          <w:sz w:val="24"/>
          <w:szCs w:val="24"/>
        </w:rPr>
        <w:t xml:space="preserve"> </w:t>
      </w:r>
      <w:r w:rsidRPr="00A12C47">
        <w:rPr>
          <w:rFonts w:ascii="Bookman Old Style" w:hAnsi="Bookman Old Style"/>
          <w:sz w:val="24"/>
          <w:szCs w:val="24"/>
        </w:rPr>
        <w:t>tentang Keterbukaan informasi publik kepada Tim Informasi Kalurahan(TID).</w:t>
      </w:r>
    </w:p>
    <w:p w:rsidR="003A5B5A" w:rsidRPr="00A12C47" w:rsidRDefault="003A5B5A" w:rsidP="003A5B5A">
      <w:pPr>
        <w:pStyle w:val="BodyText"/>
        <w:numPr>
          <w:ilvl w:val="0"/>
          <w:numId w:val="29"/>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Mekanisme pengajuan keluhan sebagaimana dimaksud pada ayat (1) dapat di terima melalui media :</w:t>
      </w:r>
    </w:p>
    <w:p w:rsidR="003A5B5A" w:rsidRPr="00A12C47" w:rsidRDefault="003A5B5A" w:rsidP="003A5B5A">
      <w:pPr>
        <w:pStyle w:val="ListParagraph"/>
        <w:widowControl w:val="0"/>
        <w:numPr>
          <w:ilvl w:val="0"/>
          <w:numId w:val="30"/>
        </w:numPr>
        <w:tabs>
          <w:tab w:val="left" w:pos="908"/>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Media Pengaduan melalui E-mail</w:t>
      </w:r>
    </w:p>
    <w:p w:rsidR="003A5B5A" w:rsidRPr="00A12C47" w:rsidRDefault="003A5B5A" w:rsidP="003A5B5A">
      <w:pPr>
        <w:pStyle w:val="ListParagraph"/>
        <w:widowControl w:val="0"/>
        <w:numPr>
          <w:ilvl w:val="0"/>
          <w:numId w:val="30"/>
        </w:numPr>
        <w:tabs>
          <w:tab w:val="left" w:pos="908"/>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Media Sosial</w:t>
      </w:r>
    </w:p>
    <w:p w:rsidR="003A5B5A" w:rsidRPr="00A12C47" w:rsidRDefault="003A5B5A" w:rsidP="003A5B5A">
      <w:pPr>
        <w:pStyle w:val="ListParagraph"/>
        <w:widowControl w:val="0"/>
        <w:numPr>
          <w:ilvl w:val="0"/>
          <w:numId w:val="30"/>
        </w:numPr>
        <w:tabs>
          <w:tab w:val="left" w:pos="908"/>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Telephone dan SMS</w:t>
      </w:r>
    </w:p>
    <w:p w:rsidR="003A5B5A" w:rsidRPr="00A12C47" w:rsidRDefault="003A5B5A" w:rsidP="003A5B5A">
      <w:pPr>
        <w:pStyle w:val="ListParagraph"/>
        <w:widowControl w:val="0"/>
        <w:numPr>
          <w:ilvl w:val="0"/>
          <w:numId w:val="30"/>
        </w:numPr>
        <w:tabs>
          <w:tab w:val="left" w:pos="908"/>
        </w:tabs>
        <w:autoSpaceDE w:val="0"/>
        <w:autoSpaceDN w:val="0"/>
        <w:spacing w:before="0" w:after="0" w:line="276" w:lineRule="auto"/>
        <w:contextualSpacing w:val="0"/>
        <w:rPr>
          <w:rFonts w:ascii="Bookman Old Style" w:hAnsi="Bookman Old Style"/>
          <w:sz w:val="24"/>
          <w:szCs w:val="24"/>
        </w:rPr>
      </w:pPr>
      <w:r w:rsidRPr="00A12C47">
        <w:rPr>
          <w:rFonts w:ascii="Bookman Old Style" w:hAnsi="Bookman Old Style"/>
          <w:sz w:val="24"/>
          <w:szCs w:val="24"/>
        </w:rPr>
        <w:t>Kotak Saran</w:t>
      </w:r>
    </w:p>
    <w:p w:rsidR="003A5B5A" w:rsidRPr="00A12C47" w:rsidRDefault="003A5B5A" w:rsidP="003A5B5A">
      <w:pPr>
        <w:pStyle w:val="BodyText"/>
        <w:spacing w:line="276" w:lineRule="auto"/>
        <w:rPr>
          <w:rFonts w:ascii="Bookman Old Style" w:hAnsi="Bookman Old Style"/>
          <w:sz w:val="24"/>
          <w:szCs w:val="24"/>
        </w:rPr>
      </w:pPr>
    </w:p>
    <w:p w:rsidR="003A5B5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 xml:space="preserve">BAB IX </w:t>
      </w:r>
    </w:p>
    <w:p w:rsidR="003A5B5A" w:rsidRPr="0096711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lastRenderedPageBreak/>
        <w:t>PEMBIAYAAN</w:t>
      </w:r>
    </w:p>
    <w:p w:rsidR="003A5B5A" w:rsidRDefault="003A5B5A" w:rsidP="003A5B5A">
      <w:pPr>
        <w:pStyle w:val="BodyText"/>
        <w:spacing w:line="276" w:lineRule="auto"/>
        <w:ind w:left="1144" w:right="1160"/>
        <w:jc w:val="center"/>
        <w:rPr>
          <w:rFonts w:ascii="Bookman Old Style" w:hAnsi="Bookman Old Style"/>
          <w:b/>
          <w:sz w:val="24"/>
          <w:szCs w:val="24"/>
        </w:rPr>
      </w:pPr>
    </w:p>
    <w:p w:rsidR="003A5B5A" w:rsidRPr="0096711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Pasal 21</w:t>
      </w:r>
    </w:p>
    <w:p w:rsidR="003A5B5A" w:rsidRDefault="003A5B5A" w:rsidP="003A5B5A">
      <w:pPr>
        <w:pStyle w:val="BodyText"/>
        <w:spacing w:line="276" w:lineRule="auto"/>
        <w:ind w:right="118"/>
        <w:rPr>
          <w:rFonts w:ascii="Bookman Old Style" w:hAnsi="Bookman Old Style"/>
          <w:sz w:val="24"/>
          <w:szCs w:val="24"/>
        </w:rPr>
      </w:pPr>
    </w:p>
    <w:p w:rsidR="003A5B5A" w:rsidRPr="00A12C47" w:rsidRDefault="003A5B5A" w:rsidP="003A5B5A">
      <w:pPr>
        <w:pStyle w:val="BodyText"/>
        <w:spacing w:line="276" w:lineRule="auto"/>
        <w:ind w:right="118"/>
        <w:rPr>
          <w:rFonts w:ascii="Bookman Old Style" w:hAnsi="Bookman Old Style"/>
          <w:sz w:val="24"/>
          <w:szCs w:val="24"/>
        </w:rPr>
      </w:pPr>
      <w:r w:rsidRPr="00A12C47">
        <w:rPr>
          <w:rFonts w:ascii="Bookman Old Style" w:hAnsi="Bookman Old Style"/>
          <w:sz w:val="24"/>
          <w:szCs w:val="24"/>
        </w:rPr>
        <w:t xml:space="preserve">Biaya yang timbul terkait kegiatan pengelolaan informasi dan dokumentasi Kalurahan dibebankan pada Anggara Pendapatan dan Belanja Kalurahan (APBKal) dan atau sumber dari pendapatan </w:t>
      </w:r>
      <w:proofErr w:type="gramStart"/>
      <w:r w:rsidRPr="00A12C47">
        <w:rPr>
          <w:rFonts w:ascii="Bookman Old Style" w:hAnsi="Bookman Old Style"/>
          <w:sz w:val="24"/>
          <w:szCs w:val="24"/>
        </w:rPr>
        <w:t>lain</w:t>
      </w:r>
      <w:proofErr w:type="gramEnd"/>
      <w:r w:rsidRPr="00A12C47">
        <w:rPr>
          <w:rFonts w:ascii="Bookman Old Style" w:hAnsi="Bookman Old Style"/>
          <w:sz w:val="24"/>
          <w:szCs w:val="24"/>
        </w:rPr>
        <w:t xml:space="preserve"> yang sah.</w:t>
      </w:r>
    </w:p>
    <w:p w:rsidR="003A5B5A" w:rsidRDefault="003A5B5A" w:rsidP="003A5B5A">
      <w:pPr>
        <w:pStyle w:val="BodyText"/>
        <w:spacing w:line="276" w:lineRule="auto"/>
        <w:ind w:left="1144" w:right="1160"/>
        <w:rPr>
          <w:rFonts w:ascii="Bookman Old Style" w:hAnsi="Bookman Old Style"/>
          <w:b/>
          <w:sz w:val="24"/>
          <w:szCs w:val="24"/>
        </w:rPr>
      </w:pPr>
    </w:p>
    <w:p w:rsidR="003A5B5A" w:rsidRPr="00C05B2B" w:rsidRDefault="003A5B5A" w:rsidP="003A5B5A"/>
    <w:p w:rsidR="003A5B5A" w:rsidRDefault="003A5B5A" w:rsidP="003A5B5A">
      <w:pPr>
        <w:pStyle w:val="BodyText"/>
        <w:spacing w:line="276" w:lineRule="auto"/>
        <w:ind w:right="1160"/>
        <w:jc w:val="center"/>
        <w:rPr>
          <w:rFonts w:ascii="Bookman Old Style" w:hAnsi="Bookman Old Style"/>
          <w:b/>
          <w:sz w:val="24"/>
          <w:szCs w:val="24"/>
          <w:lang w:val="id-ID"/>
        </w:rPr>
      </w:pPr>
      <w:r>
        <w:rPr>
          <w:rFonts w:ascii="Times New Roman" w:hAnsi="Times New Roman" w:cs="Times New Roman"/>
          <w:sz w:val="24"/>
          <w:szCs w:val="24"/>
          <w:lang w:val="id-ID"/>
        </w:rPr>
        <w:t xml:space="preserve">              </w:t>
      </w:r>
      <w:r w:rsidRPr="0096711A">
        <w:rPr>
          <w:rFonts w:ascii="Bookman Old Style" w:hAnsi="Bookman Old Style"/>
          <w:b/>
          <w:sz w:val="24"/>
          <w:szCs w:val="24"/>
        </w:rPr>
        <w:t>BAB X</w:t>
      </w:r>
    </w:p>
    <w:p w:rsidR="003A5B5A" w:rsidRPr="00C05B2B" w:rsidRDefault="003A5B5A" w:rsidP="003A5B5A">
      <w:pPr>
        <w:pStyle w:val="BodyText"/>
        <w:spacing w:line="276" w:lineRule="auto"/>
        <w:ind w:right="1160"/>
        <w:jc w:val="center"/>
        <w:rPr>
          <w:rFonts w:ascii="Bookman Old Style" w:hAnsi="Bookman Old Style"/>
          <w:b/>
          <w:sz w:val="24"/>
          <w:szCs w:val="24"/>
          <w:lang w:val="id-ID"/>
        </w:rPr>
      </w:pPr>
    </w:p>
    <w:p w:rsidR="003A5B5A" w:rsidRDefault="003A5B5A" w:rsidP="003A5B5A">
      <w:pPr>
        <w:pStyle w:val="BodyText"/>
        <w:spacing w:line="276" w:lineRule="auto"/>
        <w:ind w:left="1144" w:right="1160"/>
        <w:jc w:val="center"/>
        <w:rPr>
          <w:rFonts w:ascii="Bookman Old Style" w:hAnsi="Bookman Old Style"/>
          <w:b/>
          <w:sz w:val="24"/>
          <w:szCs w:val="24"/>
          <w:lang w:val="id-ID"/>
        </w:rPr>
      </w:pPr>
      <w:r w:rsidRPr="0096711A">
        <w:rPr>
          <w:rFonts w:ascii="Bookman Old Style" w:hAnsi="Bookman Old Style"/>
          <w:b/>
          <w:sz w:val="24"/>
          <w:szCs w:val="24"/>
        </w:rPr>
        <w:t>LARANGAN DAN SANKSI</w:t>
      </w:r>
    </w:p>
    <w:p w:rsidR="003A5B5A" w:rsidRPr="00C05B2B" w:rsidRDefault="003A5B5A" w:rsidP="003A5B5A">
      <w:pPr>
        <w:pStyle w:val="BodyText"/>
        <w:spacing w:line="276" w:lineRule="auto"/>
        <w:ind w:left="1144" w:right="1160"/>
        <w:jc w:val="center"/>
        <w:rPr>
          <w:rFonts w:ascii="Bookman Old Style" w:hAnsi="Bookman Old Style"/>
          <w:b/>
          <w:sz w:val="24"/>
          <w:szCs w:val="24"/>
          <w:lang w:val="id-ID"/>
        </w:rPr>
      </w:pPr>
    </w:p>
    <w:p w:rsidR="003A5B5A" w:rsidRPr="00C05B2B" w:rsidRDefault="003A5B5A" w:rsidP="003A5B5A">
      <w:pPr>
        <w:pStyle w:val="BodyText"/>
        <w:spacing w:line="276" w:lineRule="auto"/>
        <w:ind w:left="1144" w:right="1160"/>
        <w:jc w:val="center"/>
        <w:rPr>
          <w:rFonts w:ascii="Bookman Old Style" w:hAnsi="Bookman Old Style"/>
          <w:b/>
          <w:sz w:val="24"/>
          <w:szCs w:val="24"/>
          <w:lang w:val="id-ID"/>
        </w:rPr>
      </w:pPr>
      <w:r w:rsidRPr="0096711A">
        <w:rPr>
          <w:rFonts w:ascii="Bookman Old Style" w:hAnsi="Bookman Old Style"/>
          <w:b/>
          <w:sz w:val="24"/>
          <w:szCs w:val="24"/>
        </w:rPr>
        <w:t xml:space="preserve">Bagian kesatu Larangan </w:t>
      </w:r>
    </w:p>
    <w:p w:rsidR="003A5B5A" w:rsidRDefault="003A5B5A" w:rsidP="003A5B5A">
      <w:pPr>
        <w:pStyle w:val="BodyText"/>
        <w:spacing w:line="276" w:lineRule="auto"/>
        <w:ind w:left="1144" w:right="1160"/>
        <w:jc w:val="center"/>
        <w:rPr>
          <w:rFonts w:ascii="Bookman Old Style" w:hAnsi="Bookman Old Style"/>
          <w:b/>
          <w:sz w:val="24"/>
          <w:szCs w:val="24"/>
        </w:rPr>
      </w:pPr>
    </w:p>
    <w:p w:rsidR="003A5B5A" w:rsidRPr="0096711A" w:rsidRDefault="003A5B5A" w:rsidP="003A5B5A">
      <w:pPr>
        <w:pStyle w:val="BodyText"/>
        <w:spacing w:line="276" w:lineRule="auto"/>
        <w:ind w:left="1144" w:right="1160"/>
        <w:jc w:val="center"/>
        <w:rPr>
          <w:rFonts w:ascii="Bookman Old Style" w:hAnsi="Bookman Old Style"/>
          <w:b/>
          <w:sz w:val="24"/>
          <w:szCs w:val="24"/>
        </w:rPr>
      </w:pPr>
      <w:r w:rsidRPr="0096711A">
        <w:rPr>
          <w:rFonts w:ascii="Bookman Old Style" w:hAnsi="Bookman Old Style"/>
          <w:b/>
          <w:sz w:val="24"/>
          <w:szCs w:val="24"/>
        </w:rPr>
        <w:t>Pasal 22</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numPr>
          <w:ilvl w:val="0"/>
          <w:numId w:val="3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Tim Informasi Kalurahan</w:t>
      </w:r>
      <w:r>
        <w:rPr>
          <w:rFonts w:ascii="Bookman Old Style" w:hAnsi="Bookman Old Style"/>
          <w:sz w:val="24"/>
          <w:szCs w:val="24"/>
        </w:rPr>
        <w:t xml:space="preserve"> </w:t>
      </w:r>
      <w:r w:rsidRPr="00A12C47">
        <w:rPr>
          <w:rFonts w:ascii="Bookman Old Style" w:hAnsi="Bookman Old Style"/>
          <w:sz w:val="24"/>
          <w:szCs w:val="24"/>
        </w:rPr>
        <w:t>(TID) dilarang dengan sengaja menolak  untuk  membuka informasi yang seharusnya di berikan secara rutin, setiap saat dan/atau berdasarkan permohonan, yang menyebabkan kerugian terhadap pihak lain;</w:t>
      </w:r>
    </w:p>
    <w:p w:rsidR="003A5B5A" w:rsidRPr="007143F6" w:rsidRDefault="003A5B5A" w:rsidP="003A5B5A">
      <w:pPr>
        <w:pStyle w:val="BodyText"/>
        <w:numPr>
          <w:ilvl w:val="0"/>
          <w:numId w:val="3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Pemanfaat Informasi dilarang dengan sengaja menghancurkan</w:t>
      </w:r>
      <w:r w:rsidRPr="007143F6">
        <w:rPr>
          <w:rFonts w:ascii="Bookman Old Style" w:hAnsi="Bookman Old Style"/>
          <w:sz w:val="24"/>
          <w:szCs w:val="24"/>
        </w:rPr>
        <w:t>/</w:t>
      </w:r>
      <w:r>
        <w:rPr>
          <w:rFonts w:ascii="Bookman Old Style" w:hAnsi="Bookman Old Style"/>
          <w:sz w:val="24"/>
          <w:szCs w:val="24"/>
        </w:rPr>
        <w:t xml:space="preserve"> </w:t>
      </w:r>
      <w:r w:rsidRPr="007143F6">
        <w:rPr>
          <w:rFonts w:ascii="Bookman Old Style" w:hAnsi="Bookman Old Style"/>
          <w:sz w:val="24"/>
          <w:szCs w:val="24"/>
        </w:rPr>
        <w:t>Menghilangkan informasi yang berkaitan dengan kepentingan umum;</w:t>
      </w:r>
    </w:p>
    <w:p w:rsidR="003A5B5A" w:rsidRPr="00A12C47" w:rsidRDefault="003A5B5A" w:rsidP="003A5B5A">
      <w:pPr>
        <w:pStyle w:val="BodyText"/>
        <w:numPr>
          <w:ilvl w:val="0"/>
          <w:numId w:val="31"/>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Pemanfaat Informasi dilarang dengan sengaja me</w:t>
      </w:r>
      <w:r>
        <w:rPr>
          <w:rFonts w:ascii="Bookman Old Style" w:hAnsi="Bookman Old Style"/>
          <w:sz w:val="24"/>
          <w:szCs w:val="24"/>
        </w:rPr>
        <w:t xml:space="preserve">mbuat informasi </w:t>
      </w:r>
      <w:proofErr w:type="gramStart"/>
      <w:r w:rsidRPr="00A12C47">
        <w:rPr>
          <w:rFonts w:ascii="Bookman Old Style" w:hAnsi="Bookman Old Style"/>
          <w:sz w:val="24"/>
          <w:szCs w:val="24"/>
        </w:rPr>
        <w:t>yang  tidak</w:t>
      </w:r>
      <w:proofErr w:type="gramEnd"/>
      <w:r w:rsidRPr="00A12C47">
        <w:rPr>
          <w:rFonts w:ascii="Bookman Old Style" w:hAnsi="Bookman Old Style"/>
          <w:sz w:val="24"/>
          <w:szCs w:val="24"/>
        </w:rPr>
        <w:t xml:space="preserve"> benar atau menyesatkan dan  mengakibatkan  kerugian  bagi  orang  lain.</w:t>
      </w:r>
    </w:p>
    <w:p w:rsidR="003A5B5A" w:rsidRDefault="003A5B5A" w:rsidP="003A5B5A">
      <w:pPr>
        <w:pStyle w:val="BodyText"/>
        <w:spacing w:line="276" w:lineRule="auto"/>
        <w:ind w:left="1144" w:right="1160"/>
        <w:jc w:val="center"/>
        <w:rPr>
          <w:rFonts w:ascii="Bookman Old Style" w:hAnsi="Bookman Old Style"/>
          <w:b/>
          <w:sz w:val="24"/>
          <w:szCs w:val="24"/>
        </w:rPr>
      </w:pPr>
    </w:p>
    <w:p w:rsidR="003A5B5A" w:rsidRDefault="003A5B5A" w:rsidP="003A5B5A">
      <w:pPr>
        <w:pStyle w:val="BodyText"/>
        <w:spacing w:line="276" w:lineRule="auto"/>
        <w:ind w:left="1144" w:right="1160"/>
        <w:jc w:val="center"/>
        <w:rPr>
          <w:rFonts w:ascii="Bookman Old Style" w:hAnsi="Bookman Old Style"/>
          <w:b/>
          <w:sz w:val="24"/>
          <w:szCs w:val="24"/>
          <w:lang w:val="id-ID"/>
        </w:rPr>
      </w:pPr>
      <w:r w:rsidRPr="007143F6">
        <w:rPr>
          <w:rFonts w:ascii="Bookman Old Style" w:hAnsi="Bookman Old Style"/>
          <w:b/>
          <w:sz w:val="24"/>
          <w:szCs w:val="24"/>
        </w:rPr>
        <w:t xml:space="preserve">Bagian Kedua </w:t>
      </w:r>
    </w:p>
    <w:p w:rsidR="003A5B5A" w:rsidRPr="00C05B2B" w:rsidRDefault="003A5B5A" w:rsidP="003A5B5A">
      <w:pPr>
        <w:pStyle w:val="BodyText"/>
        <w:spacing w:line="276" w:lineRule="auto"/>
        <w:ind w:left="1144" w:right="1160"/>
        <w:jc w:val="center"/>
        <w:rPr>
          <w:rFonts w:ascii="Bookman Old Style" w:hAnsi="Bookman Old Style"/>
          <w:b/>
          <w:sz w:val="24"/>
          <w:szCs w:val="24"/>
          <w:lang w:val="id-ID"/>
        </w:rPr>
      </w:pPr>
    </w:p>
    <w:p w:rsidR="003A5B5A" w:rsidRDefault="003A5B5A" w:rsidP="003A5B5A">
      <w:pPr>
        <w:pStyle w:val="BodyText"/>
        <w:spacing w:line="276" w:lineRule="auto"/>
        <w:ind w:left="1144" w:right="1160"/>
        <w:jc w:val="center"/>
        <w:rPr>
          <w:rFonts w:ascii="Bookman Old Style" w:hAnsi="Bookman Old Style"/>
          <w:b/>
          <w:sz w:val="24"/>
          <w:szCs w:val="24"/>
        </w:rPr>
      </w:pPr>
      <w:r w:rsidRPr="007143F6">
        <w:rPr>
          <w:rFonts w:ascii="Bookman Old Style" w:hAnsi="Bookman Old Style"/>
          <w:b/>
          <w:sz w:val="24"/>
          <w:szCs w:val="24"/>
        </w:rPr>
        <w:t xml:space="preserve">Sanksi </w:t>
      </w:r>
    </w:p>
    <w:p w:rsidR="003A5B5A" w:rsidRDefault="003A5B5A" w:rsidP="003A5B5A">
      <w:pPr>
        <w:pStyle w:val="BodyText"/>
        <w:spacing w:line="276" w:lineRule="auto"/>
        <w:ind w:left="1144" w:right="1160"/>
        <w:jc w:val="center"/>
        <w:rPr>
          <w:rFonts w:ascii="Bookman Old Style" w:hAnsi="Bookman Old Style"/>
          <w:b/>
          <w:sz w:val="24"/>
          <w:szCs w:val="24"/>
        </w:rPr>
      </w:pPr>
    </w:p>
    <w:p w:rsidR="003A5B5A" w:rsidRDefault="003A5B5A" w:rsidP="003A5B5A">
      <w:pPr>
        <w:pStyle w:val="BodyText"/>
        <w:spacing w:line="276" w:lineRule="auto"/>
        <w:ind w:left="1144" w:right="1160"/>
        <w:jc w:val="center"/>
        <w:rPr>
          <w:rFonts w:ascii="Bookman Old Style" w:hAnsi="Bookman Old Style"/>
          <w:b/>
          <w:sz w:val="24"/>
          <w:szCs w:val="24"/>
        </w:rPr>
      </w:pPr>
      <w:r w:rsidRPr="007143F6">
        <w:rPr>
          <w:rFonts w:ascii="Bookman Old Style" w:hAnsi="Bookman Old Style"/>
          <w:b/>
          <w:sz w:val="24"/>
          <w:szCs w:val="24"/>
        </w:rPr>
        <w:t>Pasal 23</w:t>
      </w:r>
    </w:p>
    <w:p w:rsidR="003A5B5A" w:rsidRPr="007143F6" w:rsidRDefault="003A5B5A" w:rsidP="003A5B5A">
      <w:pPr>
        <w:pStyle w:val="BodyText"/>
        <w:spacing w:line="276" w:lineRule="auto"/>
        <w:ind w:left="1144" w:right="1160"/>
        <w:jc w:val="center"/>
        <w:rPr>
          <w:rFonts w:ascii="Bookman Old Style" w:hAnsi="Bookman Old Style"/>
          <w:b/>
          <w:sz w:val="24"/>
          <w:szCs w:val="24"/>
        </w:rPr>
      </w:pPr>
    </w:p>
    <w:p w:rsidR="003A5B5A" w:rsidRPr="00A12C47" w:rsidRDefault="003A5B5A" w:rsidP="003A5B5A">
      <w:pPr>
        <w:pStyle w:val="BodyText"/>
        <w:numPr>
          <w:ilvl w:val="0"/>
          <w:numId w:val="3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Pengelola / Tim Informasi Kalurahan</w:t>
      </w:r>
      <w:r>
        <w:rPr>
          <w:rFonts w:ascii="Bookman Old Style" w:hAnsi="Bookman Old Style"/>
          <w:sz w:val="24"/>
          <w:szCs w:val="24"/>
        </w:rPr>
        <w:t xml:space="preserve"> </w:t>
      </w:r>
      <w:r w:rsidRPr="00A12C47">
        <w:rPr>
          <w:rFonts w:ascii="Bookman Old Style" w:hAnsi="Bookman Old Style"/>
          <w:sz w:val="24"/>
          <w:szCs w:val="24"/>
        </w:rPr>
        <w:t>(TID) yang dengan sengaja melanggar sebagaimana dimaksud pasal 22 ayat (1) diberikan sanksi</w:t>
      </w:r>
      <w:r>
        <w:rPr>
          <w:rFonts w:ascii="Bookman Old Style" w:hAnsi="Bookman Old Style"/>
          <w:sz w:val="24"/>
          <w:szCs w:val="24"/>
        </w:rPr>
        <w:t xml:space="preserve"> berupa </w:t>
      </w:r>
      <w:r w:rsidRPr="00A12C47">
        <w:rPr>
          <w:rFonts w:ascii="Bookman Old Style" w:hAnsi="Bookman Old Style"/>
          <w:sz w:val="24"/>
          <w:szCs w:val="24"/>
        </w:rPr>
        <w:t>teguran dan berkewajiban untuk memperbaiki.</w:t>
      </w:r>
    </w:p>
    <w:p w:rsidR="003A5B5A" w:rsidRPr="00A12C47" w:rsidRDefault="003A5B5A" w:rsidP="003A5B5A">
      <w:pPr>
        <w:pStyle w:val="BodyText"/>
        <w:numPr>
          <w:ilvl w:val="0"/>
          <w:numId w:val="3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Pemanfaat Informasi yang dengan sengaja melanggar sebagaimana</w:t>
      </w:r>
      <w:r>
        <w:rPr>
          <w:rFonts w:ascii="Bookman Old Style" w:hAnsi="Bookman Old Style"/>
          <w:sz w:val="24"/>
          <w:szCs w:val="24"/>
        </w:rPr>
        <w:t xml:space="preserve"> </w:t>
      </w:r>
      <w:r w:rsidRPr="00A12C47">
        <w:rPr>
          <w:rFonts w:ascii="Bookman Old Style" w:hAnsi="Bookman Old Style"/>
          <w:sz w:val="24"/>
          <w:szCs w:val="24"/>
        </w:rPr>
        <w:t>dimaksud pasal</w:t>
      </w:r>
      <w:r>
        <w:rPr>
          <w:rFonts w:ascii="Bookman Old Style" w:hAnsi="Bookman Old Style"/>
          <w:sz w:val="24"/>
          <w:szCs w:val="24"/>
        </w:rPr>
        <w:t xml:space="preserve"> 22 ayat (2) diberikan teguran </w:t>
      </w:r>
      <w:proofErr w:type="gramStart"/>
      <w:r w:rsidRPr="00A12C47">
        <w:rPr>
          <w:rFonts w:ascii="Bookman Old Style" w:hAnsi="Bookman Old Style"/>
          <w:sz w:val="24"/>
          <w:szCs w:val="24"/>
        </w:rPr>
        <w:t>dan  wajib</w:t>
      </w:r>
      <w:proofErr w:type="gramEnd"/>
      <w:r w:rsidRPr="00A12C47">
        <w:rPr>
          <w:rFonts w:ascii="Bookman Old Style" w:hAnsi="Bookman Old Style"/>
          <w:sz w:val="24"/>
          <w:szCs w:val="24"/>
        </w:rPr>
        <w:t xml:space="preserve">  menggati  kerusakan yang ditimbulkan.</w:t>
      </w:r>
    </w:p>
    <w:p w:rsidR="003A5B5A" w:rsidRPr="00A12C47" w:rsidRDefault="003A5B5A" w:rsidP="003A5B5A">
      <w:pPr>
        <w:pStyle w:val="BodyText"/>
        <w:numPr>
          <w:ilvl w:val="0"/>
          <w:numId w:val="32"/>
        </w:numPr>
        <w:tabs>
          <w:tab w:val="left" w:pos="510"/>
        </w:tabs>
        <w:spacing w:line="276" w:lineRule="auto"/>
        <w:ind w:left="510" w:right="0" w:hanging="510"/>
        <w:rPr>
          <w:rFonts w:ascii="Bookman Old Style" w:hAnsi="Bookman Old Style"/>
          <w:sz w:val="24"/>
          <w:szCs w:val="24"/>
        </w:rPr>
      </w:pPr>
      <w:r w:rsidRPr="00A12C47">
        <w:rPr>
          <w:rFonts w:ascii="Bookman Old Style" w:hAnsi="Bookman Old Style"/>
          <w:sz w:val="24"/>
          <w:szCs w:val="24"/>
        </w:rPr>
        <w:t>Pemanfaat Informasi yang dengan sengaja melanggar sebagaimana</w:t>
      </w:r>
      <w:r>
        <w:rPr>
          <w:rFonts w:ascii="Bookman Old Style" w:hAnsi="Bookman Old Style"/>
          <w:sz w:val="24"/>
          <w:szCs w:val="24"/>
        </w:rPr>
        <w:t xml:space="preserve"> dimaksud pasal 22 ayat (3) </w:t>
      </w:r>
      <w:proofErr w:type="gramStart"/>
      <w:r>
        <w:rPr>
          <w:rFonts w:ascii="Bookman Old Style" w:hAnsi="Bookman Old Style"/>
          <w:sz w:val="24"/>
          <w:szCs w:val="24"/>
        </w:rPr>
        <w:t>akan</w:t>
      </w:r>
      <w:proofErr w:type="gramEnd"/>
      <w:r>
        <w:rPr>
          <w:rFonts w:ascii="Bookman Old Style" w:hAnsi="Bookman Old Style"/>
          <w:sz w:val="24"/>
          <w:szCs w:val="24"/>
        </w:rPr>
        <w:t xml:space="preserve"> </w:t>
      </w:r>
      <w:r w:rsidRPr="00A12C47">
        <w:rPr>
          <w:rFonts w:ascii="Bookman Old Style" w:hAnsi="Bookman Old Style"/>
          <w:sz w:val="24"/>
          <w:szCs w:val="24"/>
        </w:rPr>
        <w:t>diberikan sanksi teguran dan wajib mengklarifikasi kepada publik.</w:t>
      </w:r>
    </w:p>
    <w:p w:rsidR="003A5B5A" w:rsidRDefault="003A5B5A" w:rsidP="003A5B5A">
      <w:pPr>
        <w:pStyle w:val="BodyText"/>
        <w:spacing w:line="276" w:lineRule="auto"/>
        <w:rPr>
          <w:rFonts w:ascii="Bookman Old Style" w:hAnsi="Bookman Old Style"/>
          <w:sz w:val="24"/>
          <w:szCs w:val="24"/>
          <w:lang w:val="id-ID"/>
        </w:rPr>
      </w:pPr>
    </w:p>
    <w:p w:rsidR="003A5B5A" w:rsidRPr="00C05B2B" w:rsidRDefault="003A5B5A" w:rsidP="003A5B5A">
      <w:pPr>
        <w:pStyle w:val="BodyText"/>
        <w:spacing w:line="276" w:lineRule="auto"/>
        <w:rPr>
          <w:rFonts w:ascii="Bookman Old Style" w:hAnsi="Bookman Old Style"/>
          <w:sz w:val="24"/>
          <w:szCs w:val="24"/>
          <w:lang w:val="id-ID"/>
        </w:rPr>
      </w:pPr>
    </w:p>
    <w:p w:rsidR="003A5B5A" w:rsidRDefault="003A5B5A" w:rsidP="003A5B5A">
      <w:pPr>
        <w:pStyle w:val="BodyText"/>
        <w:spacing w:line="276" w:lineRule="auto"/>
        <w:ind w:left="1144" w:right="1160"/>
        <w:jc w:val="center"/>
        <w:rPr>
          <w:rFonts w:ascii="Bookman Old Style" w:hAnsi="Bookman Old Style"/>
          <w:b/>
          <w:sz w:val="24"/>
          <w:szCs w:val="24"/>
          <w:lang w:val="id-ID"/>
        </w:rPr>
      </w:pPr>
      <w:r>
        <w:rPr>
          <w:rFonts w:ascii="Bookman Old Style" w:hAnsi="Bookman Old Style"/>
          <w:b/>
          <w:sz w:val="24"/>
          <w:szCs w:val="24"/>
        </w:rPr>
        <w:t xml:space="preserve">BAB XI </w:t>
      </w:r>
    </w:p>
    <w:p w:rsidR="003A5B5A" w:rsidRPr="00F30C75" w:rsidRDefault="003A5B5A" w:rsidP="003A5B5A">
      <w:pPr>
        <w:pStyle w:val="BodyText"/>
        <w:spacing w:line="276" w:lineRule="auto"/>
        <w:ind w:left="1144" w:right="1160"/>
        <w:jc w:val="center"/>
        <w:rPr>
          <w:rFonts w:ascii="Bookman Old Style" w:hAnsi="Bookman Old Style"/>
          <w:b/>
          <w:sz w:val="24"/>
          <w:szCs w:val="24"/>
          <w:lang w:val="id-ID"/>
        </w:rPr>
      </w:pPr>
    </w:p>
    <w:p w:rsidR="003A5B5A" w:rsidRPr="007143F6" w:rsidRDefault="003A5B5A" w:rsidP="003A5B5A">
      <w:pPr>
        <w:pStyle w:val="BodyText"/>
        <w:spacing w:line="276" w:lineRule="auto"/>
        <w:ind w:left="1144" w:right="1160"/>
        <w:jc w:val="center"/>
        <w:rPr>
          <w:rFonts w:ascii="Bookman Old Style" w:hAnsi="Bookman Old Style"/>
          <w:b/>
          <w:sz w:val="24"/>
          <w:szCs w:val="24"/>
        </w:rPr>
      </w:pPr>
      <w:r w:rsidRPr="007143F6">
        <w:rPr>
          <w:rFonts w:ascii="Bookman Old Style" w:hAnsi="Bookman Old Style"/>
          <w:b/>
          <w:sz w:val="24"/>
          <w:szCs w:val="24"/>
        </w:rPr>
        <w:t>KETENTUAN</w:t>
      </w:r>
      <w:r>
        <w:rPr>
          <w:rFonts w:ascii="Bookman Old Style" w:hAnsi="Bookman Old Style"/>
          <w:b/>
          <w:sz w:val="24"/>
          <w:szCs w:val="24"/>
        </w:rPr>
        <w:t xml:space="preserve"> </w:t>
      </w:r>
      <w:r w:rsidRPr="007143F6">
        <w:rPr>
          <w:rFonts w:ascii="Bookman Old Style" w:hAnsi="Bookman Old Style"/>
          <w:b/>
          <w:sz w:val="24"/>
          <w:szCs w:val="24"/>
        </w:rPr>
        <w:t>PENUTUP</w:t>
      </w:r>
    </w:p>
    <w:p w:rsidR="003A5B5A" w:rsidRDefault="003A5B5A" w:rsidP="003A5B5A">
      <w:pPr>
        <w:pStyle w:val="BodyText"/>
        <w:spacing w:line="276" w:lineRule="auto"/>
        <w:ind w:left="1144" w:right="1160"/>
        <w:jc w:val="center"/>
        <w:rPr>
          <w:rFonts w:ascii="Bookman Old Style" w:hAnsi="Bookman Old Style"/>
          <w:b/>
          <w:sz w:val="24"/>
          <w:szCs w:val="24"/>
        </w:rPr>
      </w:pPr>
    </w:p>
    <w:p w:rsidR="003A5B5A" w:rsidRDefault="003A5B5A" w:rsidP="003A5B5A">
      <w:pPr>
        <w:pStyle w:val="BodyText"/>
        <w:spacing w:line="276" w:lineRule="auto"/>
        <w:ind w:left="1144" w:right="1160"/>
        <w:jc w:val="center"/>
        <w:rPr>
          <w:rFonts w:ascii="Bookman Old Style" w:hAnsi="Bookman Old Style"/>
          <w:b/>
          <w:sz w:val="24"/>
          <w:szCs w:val="24"/>
        </w:rPr>
      </w:pPr>
      <w:r w:rsidRPr="007143F6">
        <w:rPr>
          <w:rFonts w:ascii="Bookman Old Style" w:hAnsi="Bookman Old Style"/>
          <w:b/>
          <w:sz w:val="24"/>
          <w:szCs w:val="24"/>
        </w:rPr>
        <w:t>Pasal 24</w:t>
      </w:r>
    </w:p>
    <w:p w:rsidR="003A5B5A" w:rsidRDefault="003A5B5A" w:rsidP="003A5B5A">
      <w:pPr>
        <w:pStyle w:val="BodyText"/>
        <w:spacing w:line="276" w:lineRule="auto"/>
        <w:ind w:left="1144" w:right="1160"/>
        <w:jc w:val="center"/>
        <w:rPr>
          <w:rFonts w:ascii="Bookman Old Style" w:hAnsi="Bookman Old Style"/>
          <w:b/>
          <w:sz w:val="24"/>
          <w:szCs w:val="24"/>
        </w:rPr>
      </w:pPr>
    </w:p>
    <w:p w:rsidR="003A5B5A" w:rsidRPr="007143F6" w:rsidRDefault="003A5B5A" w:rsidP="003A5B5A">
      <w:pPr>
        <w:pStyle w:val="BodyText"/>
        <w:spacing w:line="276" w:lineRule="auto"/>
        <w:ind w:right="0"/>
        <w:rPr>
          <w:rFonts w:ascii="Bookman Old Style" w:hAnsi="Bookman Old Style"/>
          <w:b/>
          <w:sz w:val="24"/>
          <w:szCs w:val="24"/>
        </w:rPr>
      </w:pPr>
      <w:proofErr w:type="gramStart"/>
      <w:r>
        <w:rPr>
          <w:rFonts w:ascii="Bookman Old Style" w:hAnsi="Bookman Old Style"/>
          <w:sz w:val="24"/>
          <w:szCs w:val="24"/>
        </w:rPr>
        <w:t xml:space="preserve">Peraturan </w:t>
      </w:r>
      <w:r w:rsidRPr="00A12C47">
        <w:rPr>
          <w:rFonts w:ascii="Bookman Old Style" w:hAnsi="Bookman Old Style"/>
          <w:sz w:val="24"/>
          <w:szCs w:val="24"/>
        </w:rPr>
        <w:t>Kalurahan</w:t>
      </w:r>
      <w:r w:rsidRPr="00A12C47">
        <w:rPr>
          <w:rFonts w:ascii="Bookman Old Style" w:hAnsi="Bookman Old Style"/>
          <w:sz w:val="24"/>
          <w:szCs w:val="24"/>
          <w:lang w:val="id-ID"/>
        </w:rPr>
        <w:t xml:space="preserve"> </w:t>
      </w:r>
      <w:r w:rsidRPr="00A12C47">
        <w:rPr>
          <w:rFonts w:ascii="Bookman Old Style" w:hAnsi="Bookman Old Style"/>
          <w:sz w:val="24"/>
          <w:szCs w:val="24"/>
        </w:rPr>
        <w:t>ini mulai berlaku pada tanggal diundangkan.</w:t>
      </w:r>
      <w:proofErr w:type="gramEnd"/>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spacing w:line="276" w:lineRule="auto"/>
        <w:ind w:right="0"/>
        <w:rPr>
          <w:rFonts w:ascii="Bookman Old Style" w:hAnsi="Bookman Old Style"/>
          <w:sz w:val="24"/>
          <w:szCs w:val="24"/>
        </w:rPr>
      </w:pPr>
      <w:r w:rsidRPr="00A12C47">
        <w:rPr>
          <w:rFonts w:ascii="Bookman Old Style" w:hAnsi="Bookman Old Style"/>
          <w:sz w:val="24"/>
          <w:szCs w:val="24"/>
        </w:rPr>
        <w:t xml:space="preserve">Agar setiap orang mengetahuinya, memerintahkan pengundangan </w:t>
      </w:r>
      <w:proofErr w:type="gramStart"/>
      <w:r w:rsidRPr="00A12C47">
        <w:rPr>
          <w:rFonts w:ascii="Bookman Old Style" w:hAnsi="Bookman Old Style"/>
          <w:sz w:val="24"/>
          <w:szCs w:val="24"/>
        </w:rPr>
        <w:t>Peraturan  Kalurahan</w:t>
      </w:r>
      <w:proofErr w:type="gramEnd"/>
      <w:r w:rsidRPr="00A12C47">
        <w:rPr>
          <w:rFonts w:ascii="Bookman Old Style" w:hAnsi="Bookman Old Style"/>
          <w:sz w:val="24"/>
          <w:szCs w:val="24"/>
          <w:lang w:val="id-ID"/>
        </w:rPr>
        <w:t xml:space="preserve"> </w:t>
      </w:r>
      <w:r w:rsidRPr="00A12C47">
        <w:rPr>
          <w:rFonts w:ascii="Bookman Old Style" w:hAnsi="Bookman Old Style"/>
          <w:sz w:val="24"/>
          <w:szCs w:val="24"/>
        </w:rPr>
        <w:t>ini dengan penempatannya dalam Lembaran Kalurahan</w:t>
      </w:r>
      <w:r w:rsidRPr="00A12C47">
        <w:rPr>
          <w:rFonts w:ascii="Bookman Old Style" w:hAnsi="Bookman Old Style"/>
          <w:sz w:val="24"/>
          <w:szCs w:val="24"/>
          <w:lang w:val="id-ID"/>
        </w:rPr>
        <w:t xml:space="preserve"> Bendungan</w:t>
      </w:r>
      <w:r w:rsidRPr="00A12C47">
        <w:rPr>
          <w:rFonts w:ascii="Bookman Old Style" w:hAnsi="Bookman Old Style"/>
          <w:sz w:val="24"/>
          <w:szCs w:val="24"/>
        </w:rPr>
        <w:t>.</w:t>
      </w:r>
    </w:p>
    <w:p w:rsidR="003A5B5A" w:rsidRPr="00A12C47" w:rsidRDefault="003A5B5A" w:rsidP="003A5B5A">
      <w:pPr>
        <w:pStyle w:val="BodyText"/>
        <w:spacing w:line="276" w:lineRule="auto"/>
        <w:rPr>
          <w:rFonts w:ascii="Bookman Old Style" w:hAnsi="Bookman Old Style"/>
          <w:sz w:val="24"/>
          <w:szCs w:val="24"/>
        </w:rPr>
      </w:pPr>
      <w:r>
        <w:rPr>
          <w:rFonts w:ascii="Bookman Old Style" w:hAnsi="Bookman Old Style"/>
          <w:noProof/>
          <w:sz w:val="24"/>
          <w:szCs w:val="24"/>
          <w:lang w:val="id-ID" w:eastAsia="id-ID"/>
        </w:rPr>
        <w:drawing>
          <wp:anchor distT="0" distB="0" distL="114300" distR="114300" simplePos="0" relativeHeight="251662336" behindDoc="1" locked="0" layoutInCell="1" allowOverlap="1" wp14:anchorId="1EE6BB82" wp14:editId="14B42772">
            <wp:simplePos x="0" y="0"/>
            <wp:positionH relativeFrom="column">
              <wp:posOffset>3000375</wp:posOffset>
            </wp:positionH>
            <wp:positionV relativeFrom="paragraph">
              <wp:posOffset>158115</wp:posOffset>
            </wp:positionV>
            <wp:extent cx="1676190" cy="18761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LURAH TANPA NAMA.png"/>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6190" cy="187619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noProof/>
          <w:sz w:val="24"/>
          <w:szCs w:val="24"/>
          <w:lang w:val="id-ID" w:eastAsia="id-ID"/>
        </w:rPr>
        <w:drawing>
          <wp:anchor distT="0" distB="0" distL="114300" distR="114300" simplePos="0" relativeHeight="251661312" behindDoc="1" locked="0" layoutInCell="1" allowOverlap="1" wp14:anchorId="5E5A0340" wp14:editId="3E3B88FD">
            <wp:simplePos x="0" y="0"/>
            <wp:positionH relativeFrom="column">
              <wp:posOffset>2552700</wp:posOffset>
            </wp:positionH>
            <wp:positionV relativeFrom="paragraph">
              <wp:posOffset>158115</wp:posOffset>
            </wp:positionV>
            <wp:extent cx="1996440" cy="1925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lur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1925955"/>
                    </a:xfrm>
                    <a:prstGeom prst="rect">
                      <a:avLst/>
                    </a:prstGeom>
                  </pic:spPr>
                </pic:pic>
              </a:graphicData>
            </a:graphic>
            <wp14:sizeRelH relativeFrom="page">
              <wp14:pctWidth>0</wp14:pctWidth>
            </wp14:sizeRelH>
            <wp14:sizeRelV relativeFrom="page">
              <wp14:pctHeight>0</wp14:pctHeight>
            </wp14:sizeRelV>
          </wp:anchor>
        </w:drawing>
      </w:r>
    </w:p>
    <w:p w:rsidR="003A5B5A" w:rsidRPr="00A12C47" w:rsidRDefault="003A5B5A" w:rsidP="003A5B5A">
      <w:pPr>
        <w:pStyle w:val="BodyText"/>
        <w:spacing w:line="276" w:lineRule="auto"/>
        <w:ind w:firstLine="4536"/>
        <w:jc w:val="left"/>
        <w:rPr>
          <w:rFonts w:ascii="Bookman Old Style" w:hAnsi="Bookman Old Style"/>
          <w:sz w:val="24"/>
          <w:szCs w:val="24"/>
          <w:lang w:val="id-ID"/>
        </w:rPr>
      </w:pPr>
      <w:r w:rsidRPr="00A12C47">
        <w:rPr>
          <w:rFonts w:ascii="Bookman Old Style" w:hAnsi="Bookman Old Style"/>
          <w:sz w:val="24"/>
          <w:szCs w:val="24"/>
        </w:rPr>
        <w:t xml:space="preserve">Ditetapkan di </w:t>
      </w:r>
      <w:r w:rsidRPr="00A12C47">
        <w:rPr>
          <w:rFonts w:ascii="Bookman Old Style" w:hAnsi="Bookman Old Style"/>
          <w:sz w:val="24"/>
          <w:szCs w:val="24"/>
          <w:lang w:val="id-ID"/>
        </w:rPr>
        <w:t>Bendungan</w:t>
      </w:r>
    </w:p>
    <w:p w:rsidR="003A5B5A" w:rsidRDefault="003A5B5A" w:rsidP="003A5B5A">
      <w:pPr>
        <w:pStyle w:val="BodyText"/>
        <w:spacing w:line="276" w:lineRule="auto"/>
        <w:ind w:left="4496" w:right="828"/>
        <w:rPr>
          <w:rFonts w:ascii="Bookman Old Style" w:hAnsi="Bookman Old Style"/>
          <w:sz w:val="24"/>
          <w:szCs w:val="24"/>
          <w:lang w:val="id-ID"/>
        </w:rPr>
      </w:pPr>
      <w:r>
        <w:rPr>
          <w:rFonts w:ascii="Bookman Old Style" w:hAnsi="Bookman Old Style"/>
          <w:sz w:val="24"/>
          <w:szCs w:val="24"/>
        </w:rPr>
        <w:t xml:space="preserve">Pada </w:t>
      </w:r>
      <w:r w:rsidRPr="00A12C47">
        <w:rPr>
          <w:rFonts w:ascii="Bookman Old Style" w:hAnsi="Bookman Old Style"/>
          <w:sz w:val="24"/>
          <w:szCs w:val="24"/>
        </w:rPr>
        <w:t xml:space="preserve">tanggal </w:t>
      </w:r>
      <w:r>
        <w:rPr>
          <w:rFonts w:ascii="Bookman Old Style" w:hAnsi="Bookman Old Style"/>
          <w:sz w:val="24"/>
          <w:szCs w:val="24"/>
          <w:lang w:val="id-ID"/>
        </w:rPr>
        <w:t>26 April 2022</w:t>
      </w:r>
    </w:p>
    <w:p w:rsidR="003A5B5A" w:rsidRDefault="003A5B5A" w:rsidP="003A5B5A">
      <w:pPr>
        <w:pStyle w:val="BodyText"/>
        <w:spacing w:line="276" w:lineRule="auto"/>
        <w:ind w:left="4496" w:right="828"/>
        <w:rPr>
          <w:rFonts w:ascii="Bookman Old Style" w:hAnsi="Bookman Old Style"/>
          <w:sz w:val="24"/>
          <w:szCs w:val="24"/>
          <w:lang w:val="id-ID"/>
        </w:rPr>
      </w:pPr>
      <w:r>
        <w:rPr>
          <w:rFonts w:ascii="Bookman Old Style" w:hAnsi="Bookman Old Style"/>
          <w:sz w:val="24"/>
          <w:szCs w:val="24"/>
          <w:lang w:val="id-ID"/>
        </w:rPr>
        <w:t>LURAH BENDUNGAN,</w:t>
      </w:r>
    </w:p>
    <w:p w:rsidR="003A5B5A" w:rsidRDefault="003A5B5A" w:rsidP="003A5B5A">
      <w:pPr>
        <w:pStyle w:val="BodyText"/>
        <w:spacing w:line="276" w:lineRule="auto"/>
        <w:ind w:left="4496" w:right="828"/>
        <w:rPr>
          <w:rFonts w:ascii="Bookman Old Style" w:hAnsi="Bookman Old Style"/>
          <w:sz w:val="24"/>
          <w:szCs w:val="24"/>
          <w:lang w:val="id-ID"/>
        </w:rPr>
      </w:pPr>
    </w:p>
    <w:p w:rsidR="003A5B5A" w:rsidRDefault="003A5B5A" w:rsidP="003A5B5A">
      <w:pPr>
        <w:pStyle w:val="BodyText"/>
        <w:spacing w:line="276" w:lineRule="auto"/>
        <w:ind w:left="4496" w:right="828"/>
        <w:rPr>
          <w:rFonts w:ascii="Bookman Old Style" w:hAnsi="Bookman Old Style"/>
          <w:sz w:val="24"/>
          <w:szCs w:val="24"/>
          <w:lang w:val="id-ID"/>
        </w:rPr>
      </w:pPr>
    </w:p>
    <w:p w:rsidR="003A5B5A" w:rsidRDefault="003A5B5A" w:rsidP="003A5B5A">
      <w:pPr>
        <w:pStyle w:val="BodyText"/>
        <w:spacing w:line="276" w:lineRule="auto"/>
        <w:ind w:left="4496" w:right="828"/>
        <w:rPr>
          <w:rFonts w:ascii="Bookman Old Style" w:hAnsi="Bookman Old Style"/>
          <w:sz w:val="24"/>
          <w:szCs w:val="24"/>
          <w:lang w:val="id-ID"/>
        </w:rPr>
      </w:pPr>
      <w:r>
        <w:rPr>
          <w:rFonts w:ascii="Bookman Old Style" w:hAnsi="Bookman Old Style"/>
          <w:sz w:val="24"/>
          <w:szCs w:val="24"/>
          <w:lang w:val="id-ID"/>
        </w:rPr>
        <w:t>SANTOSA</w:t>
      </w:r>
    </w:p>
    <w:p w:rsidR="003A5B5A" w:rsidRDefault="003A5B5A" w:rsidP="003A5B5A">
      <w:pPr>
        <w:pStyle w:val="BodyText"/>
        <w:spacing w:line="276" w:lineRule="auto"/>
        <w:ind w:left="4496" w:right="828"/>
        <w:rPr>
          <w:rFonts w:ascii="Bookman Old Style" w:hAnsi="Bookman Old Style"/>
          <w:sz w:val="24"/>
          <w:szCs w:val="24"/>
          <w:lang w:val="id-ID"/>
        </w:rPr>
      </w:pPr>
    </w:p>
    <w:p w:rsidR="003A5B5A" w:rsidRDefault="003A5B5A" w:rsidP="003A5B5A">
      <w:pPr>
        <w:pStyle w:val="BodyText"/>
        <w:spacing w:line="276" w:lineRule="auto"/>
        <w:ind w:right="828"/>
        <w:rPr>
          <w:rFonts w:ascii="Bookman Old Style" w:hAnsi="Bookman Old Style"/>
          <w:sz w:val="24"/>
          <w:szCs w:val="24"/>
          <w:lang w:val="id-ID"/>
        </w:rPr>
      </w:pPr>
      <w:r>
        <w:rPr>
          <w:rFonts w:ascii="Bookman Old Style" w:hAnsi="Bookman Old Style"/>
          <w:sz w:val="24"/>
          <w:szCs w:val="24"/>
          <w:lang w:val="id-ID"/>
        </w:rPr>
        <w:t>Diundangkan di Bendungan</w:t>
      </w:r>
    </w:p>
    <w:p w:rsidR="003A5B5A" w:rsidRDefault="003A5B5A" w:rsidP="003A5B5A">
      <w:pPr>
        <w:pStyle w:val="BodyText"/>
        <w:spacing w:line="276" w:lineRule="auto"/>
        <w:ind w:right="828"/>
        <w:rPr>
          <w:rFonts w:ascii="Bookman Old Style" w:hAnsi="Bookman Old Style"/>
          <w:sz w:val="24"/>
          <w:szCs w:val="24"/>
          <w:lang w:val="id-ID"/>
        </w:rPr>
      </w:pPr>
      <w:r>
        <w:rPr>
          <w:rFonts w:ascii="Bookman Old Style" w:hAnsi="Bookman Old Style"/>
          <w:noProof/>
          <w:sz w:val="24"/>
          <w:szCs w:val="24"/>
          <w:lang w:val="id-ID" w:eastAsia="id-ID"/>
        </w:rPr>
        <w:drawing>
          <wp:anchor distT="0" distB="0" distL="114300" distR="114300" simplePos="0" relativeHeight="251663360" behindDoc="1" locked="0" layoutInCell="1" allowOverlap="1" wp14:anchorId="41DABD92" wp14:editId="7FA76B38">
            <wp:simplePos x="0" y="0"/>
            <wp:positionH relativeFrom="column">
              <wp:posOffset>-47625</wp:posOffset>
            </wp:positionH>
            <wp:positionV relativeFrom="paragraph">
              <wp:posOffset>107315</wp:posOffset>
            </wp:positionV>
            <wp:extent cx="1657350" cy="1093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CARIK.jpeg"/>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1657350" cy="109347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sz w:val="24"/>
          <w:szCs w:val="24"/>
          <w:lang w:val="id-ID"/>
        </w:rPr>
        <w:t>Pada Tanggal 26 April 2022</w:t>
      </w:r>
    </w:p>
    <w:p w:rsidR="003A5B5A" w:rsidRDefault="003A5B5A" w:rsidP="003A5B5A">
      <w:pPr>
        <w:pStyle w:val="BodyText"/>
        <w:spacing w:line="276" w:lineRule="auto"/>
        <w:ind w:right="828"/>
        <w:rPr>
          <w:rFonts w:ascii="Bookman Old Style" w:hAnsi="Bookman Old Style"/>
          <w:sz w:val="24"/>
          <w:szCs w:val="24"/>
          <w:lang w:val="id-ID"/>
        </w:rPr>
      </w:pPr>
      <w:r>
        <w:rPr>
          <w:rFonts w:ascii="Bookman Old Style" w:hAnsi="Bookman Old Style"/>
          <w:sz w:val="24"/>
          <w:szCs w:val="24"/>
          <w:lang w:val="id-ID"/>
        </w:rPr>
        <w:t>CARIK BENDUNGAN,</w:t>
      </w:r>
    </w:p>
    <w:p w:rsidR="003A5B5A" w:rsidRDefault="003A5B5A" w:rsidP="003A5B5A">
      <w:pPr>
        <w:pStyle w:val="BodyText"/>
        <w:spacing w:line="276" w:lineRule="auto"/>
        <w:ind w:right="828"/>
        <w:rPr>
          <w:rFonts w:ascii="Bookman Old Style" w:hAnsi="Bookman Old Style"/>
          <w:sz w:val="24"/>
          <w:szCs w:val="24"/>
          <w:lang w:val="id-ID"/>
        </w:rPr>
      </w:pPr>
    </w:p>
    <w:p w:rsidR="003A5B5A" w:rsidRDefault="003A5B5A" w:rsidP="003A5B5A">
      <w:pPr>
        <w:pStyle w:val="BodyText"/>
        <w:spacing w:line="276" w:lineRule="auto"/>
        <w:ind w:right="828"/>
        <w:rPr>
          <w:rFonts w:ascii="Bookman Old Style" w:hAnsi="Bookman Old Style"/>
          <w:sz w:val="24"/>
          <w:szCs w:val="24"/>
          <w:lang w:val="id-ID"/>
        </w:rPr>
      </w:pPr>
    </w:p>
    <w:p w:rsidR="003A5B5A" w:rsidRDefault="003A5B5A" w:rsidP="003A5B5A">
      <w:pPr>
        <w:pStyle w:val="BodyText"/>
        <w:spacing w:line="276" w:lineRule="auto"/>
        <w:ind w:right="828"/>
        <w:rPr>
          <w:rFonts w:ascii="Bookman Old Style" w:hAnsi="Bookman Old Style"/>
          <w:sz w:val="24"/>
          <w:szCs w:val="24"/>
          <w:lang w:val="id-ID"/>
        </w:rPr>
      </w:pPr>
    </w:p>
    <w:p w:rsidR="003A5B5A" w:rsidRDefault="003A5B5A" w:rsidP="003A5B5A">
      <w:pPr>
        <w:pStyle w:val="BodyText"/>
        <w:spacing w:line="276" w:lineRule="auto"/>
        <w:ind w:right="828"/>
        <w:rPr>
          <w:rFonts w:ascii="Bookman Old Style" w:hAnsi="Bookman Old Style"/>
          <w:sz w:val="24"/>
          <w:szCs w:val="24"/>
          <w:lang w:val="id-ID"/>
        </w:rPr>
      </w:pPr>
      <w:r>
        <w:rPr>
          <w:rFonts w:ascii="Bookman Old Style" w:hAnsi="Bookman Old Style"/>
          <w:sz w:val="24"/>
          <w:szCs w:val="24"/>
          <w:lang w:val="id-ID"/>
        </w:rPr>
        <w:t>ERMINA PALEVI</w:t>
      </w:r>
    </w:p>
    <w:p w:rsidR="003A5B5A" w:rsidRPr="003A5B5A" w:rsidRDefault="003A5B5A" w:rsidP="003A5B5A">
      <w:pPr>
        <w:pStyle w:val="BodyText"/>
        <w:spacing w:line="276" w:lineRule="auto"/>
        <w:ind w:right="828"/>
        <w:rPr>
          <w:rFonts w:ascii="Bookman Old Style" w:hAnsi="Bookman Old Style"/>
          <w:sz w:val="24"/>
          <w:szCs w:val="24"/>
          <w:lang w:val="id-ID"/>
        </w:rPr>
      </w:pPr>
      <w:r>
        <w:rPr>
          <w:rFonts w:ascii="Bookman Old Style" w:hAnsi="Bookman Old Style"/>
          <w:sz w:val="24"/>
          <w:szCs w:val="24"/>
          <w:lang w:val="id-ID"/>
        </w:rPr>
        <w:t>LEMBARAN KALURAHAN BENDUNGAN TAHUN 2022 NOMOR 04</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spacing w:line="276" w:lineRule="auto"/>
        <w:rPr>
          <w:rFonts w:ascii="Bookman Old Style" w:hAnsi="Bookman Old Style"/>
          <w:sz w:val="24"/>
          <w:szCs w:val="24"/>
        </w:rPr>
      </w:pPr>
    </w:p>
    <w:p w:rsidR="00D66B24" w:rsidRDefault="00D66B24" w:rsidP="003A5B5A">
      <w:pPr>
        <w:pStyle w:val="BodyText"/>
        <w:spacing w:line="276" w:lineRule="auto"/>
        <w:rPr>
          <w:rFonts w:ascii="Bookman Old Style" w:hAnsi="Bookman Old Style"/>
          <w:sz w:val="24"/>
          <w:szCs w:val="24"/>
        </w:rPr>
        <w:sectPr w:rsidR="00D66B24">
          <w:pgSz w:w="11906" w:h="16838"/>
          <w:pgMar w:top="1440" w:right="1440" w:bottom="1440" w:left="1440" w:header="708" w:footer="708" w:gutter="0"/>
          <w:cols w:space="708"/>
          <w:docGrid w:linePitch="360"/>
        </w:sectPr>
      </w:pPr>
    </w:p>
    <w:p w:rsidR="00D66B24" w:rsidRDefault="00D66B24" w:rsidP="00D66B24">
      <w:pPr>
        <w:pStyle w:val="BodyText"/>
        <w:spacing w:before="70" w:line="259" w:lineRule="auto"/>
        <w:ind w:left="5875" w:right="4790"/>
        <w:jc w:val="center"/>
      </w:pPr>
      <w:r>
        <w:rPr>
          <w:w w:val="115"/>
        </w:rPr>
        <w:lastRenderedPageBreak/>
        <w:t>BAGAN STRUKTUR ORGANISASI PPID KALURAHAN</w:t>
      </w:r>
    </w:p>
    <w:p w:rsidR="00D66B24" w:rsidRDefault="00D66B24" w:rsidP="00D66B24">
      <w:pPr>
        <w:pStyle w:val="BodyText"/>
        <w:spacing w:before="186"/>
        <w:rPr>
          <w:sz w:val="20"/>
        </w:rPr>
      </w:pPr>
      <w:r>
        <w:rPr>
          <w:noProof/>
          <w:sz w:val="20"/>
          <w:lang w:val="id-ID" w:eastAsia="id-ID"/>
        </w:rPr>
        <mc:AlternateContent>
          <mc:Choice Requires="wpg">
            <w:drawing>
              <wp:anchor distT="0" distB="0" distL="0" distR="0" simplePos="0" relativeHeight="251666432" behindDoc="1" locked="0" layoutInCell="1" allowOverlap="1" wp14:anchorId="76A4051C" wp14:editId="0D64EBB3">
                <wp:simplePos x="0" y="0"/>
                <wp:positionH relativeFrom="page">
                  <wp:posOffset>952500</wp:posOffset>
                </wp:positionH>
                <wp:positionV relativeFrom="paragraph">
                  <wp:posOffset>283210</wp:posOffset>
                </wp:positionV>
                <wp:extent cx="9424670" cy="3248660"/>
                <wp:effectExtent l="0" t="0" r="24130" b="889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24670" cy="3248660"/>
                          <a:chOff x="0" y="0"/>
                          <a:chExt cx="9424670" cy="3253104"/>
                        </a:xfrm>
                      </wpg:grpSpPr>
                      <wps:wsp>
                        <wps:cNvPr id="7" name="Graphic 2"/>
                        <wps:cNvSpPr/>
                        <wps:spPr>
                          <a:xfrm>
                            <a:off x="1049019" y="460375"/>
                            <a:ext cx="3695700" cy="2049145"/>
                          </a:xfrm>
                          <a:custGeom>
                            <a:avLst/>
                            <a:gdLst/>
                            <a:ahLst/>
                            <a:cxnLst/>
                            <a:rect l="l" t="t" r="r" b="b"/>
                            <a:pathLst>
                              <a:path w="3695700" h="2049145">
                                <a:moveTo>
                                  <a:pt x="3695700" y="0"/>
                                </a:moveTo>
                                <a:lnTo>
                                  <a:pt x="3695700" y="617220"/>
                                </a:lnTo>
                              </a:path>
                              <a:path w="3695700" h="2049145">
                                <a:moveTo>
                                  <a:pt x="0" y="1581150"/>
                                </a:moveTo>
                                <a:lnTo>
                                  <a:pt x="0" y="2049145"/>
                                </a:lnTo>
                              </a:path>
                              <a:path w="3695700" h="2049145">
                                <a:moveTo>
                                  <a:pt x="3648075" y="1544320"/>
                                </a:moveTo>
                                <a:lnTo>
                                  <a:pt x="3648075" y="2012314"/>
                                </a:lnTo>
                              </a:path>
                            </a:pathLst>
                          </a:custGeom>
                          <a:ln w="12700">
                            <a:solidFill>
                              <a:srgbClr val="000000"/>
                            </a:solidFill>
                            <a:prstDash val="solid"/>
                          </a:ln>
                        </wps:spPr>
                        <wps:bodyPr wrap="square" lIns="0" tIns="0" rIns="0" bIns="0" rtlCol="0">
                          <a:prstTxWarp prst="textNoShape">
                            <a:avLst/>
                          </a:prstTxWarp>
                          <a:noAutofit/>
                        </wps:bodyPr>
                      </wps:wsp>
                      <wps:wsp>
                        <wps:cNvPr id="8" name="Graphic 3"/>
                        <wps:cNvSpPr/>
                        <wps:spPr>
                          <a:xfrm>
                            <a:off x="3733165" y="3175"/>
                            <a:ext cx="2011680" cy="1533525"/>
                          </a:xfrm>
                          <a:custGeom>
                            <a:avLst/>
                            <a:gdLst/>
                            <a:ahLst/>
                            <a:cxnLst/>
                            <a:rect l="l" t="t" r="r" b="b"/>
                            <a:pathLst>
                              <a:path w="2011680" h="1533525">
                                <a:moveTo>
                                  <a:pt x="11430" y="457200"/>
                                </a:moveTo>
                                <a:lnTo>
                                  <a:pt x="2011679" y="457200"/>
                                </a:lnTo>
                                <a:lnTo>
                                  <a:pt x="2011679" y="0"/>
                                </a:lnTo>
                                <a:lnTo>
                                  <a:pt x="11430" y="0"/>
                                </a:lnTo>
                                <a:lnTo>
                                  <a:pt x="11430" y="457200"/>
                                </a:lnTo>
                                <a:close/>
                              </a:path>
                              <a:path w="2011680" h="1533525">
                                <a:moveTo>
                                  <a:pt x="0" y="1533525"/>
                                </a:moveTo>
                                <a:lnTo>
                                  <a:pt x="2001520" y="1533525"/>
                                </a:lnTo>
                                <a:lnTo>
                                  <a:pt x="2001520" y="1076325"/>
                                </a:lnTo>
                                <a:lnTo>
                                  <a:pt x="0" y="1076325"/>
                                </a:lnTo>
                                <a:lnTo>
                                  <a:pt x="0" y="1533525"/>
                                </a:lnTo>
                                <a:close/>
                              </a:path>
                            </a:pathLst>
                          </a:custGeom>
                          <a:ln w="6350">
                            <a:solidFill>
                              <a:srgbClr val="000000"/>
                            </a:solidFill>
                            <a:prstDash val="solid"/>
                          </a:ln>
                        </wps:spPr>
                        <wps:bodyPr wrap="square" lIns="0" tIns="0" rIns="0" bIns="0" rtlCol="0">
                          <a:prstTxWarp prst="textNoShape">
                            <a:avLst/>
                          </a:prstTxWarp>
                          <a:noAutofit/>
                        </wps:bodyPr>
                      </wps:wsp>
                      <wps:wsp>
                        <wps:cNvPr id="9" name="Graphic 4"/>
                        <wps:cNvSpPr/>
                        <wps:spPr>
                          <a:xfrm>
                            <a:off x="1049019" y="184150"/>
                            <a:ext cx="7343775" cy="2315845"/>
                          </a:xfrm>
                          <a:custGeom>
                            <a:avLst/>
                            <a:gdLst/>
                            <a:ahLst/>
                            <a:cxnLst/>
                            <a:rect l="l" t="t" r="r" b="b"/>
                            <a:pathLst>
                              <a:path w="7343775" h="2315845">
                                <a:moveTo>
                                  <a:pt x="7343775" y="1847850"/>
                                </a:moveTo>
                                <a:lnTo>
                                  <a:pt x="7343775" y="2315845"/>
                                </a:lnTo>
                              </a:path>
                              <a:path w="7343775" h="2315845">
                                <a:moveTo>
                                  <a:pt x="1733550" y="0"/>
                                </a:moveTo>
                                <a:lnTo>
                                  <a:pt x="2695575" y="0"/>
                                </a:lnTo>
                              </a:path>
                              <a:path w="7343775" h="2315845">
                                <a:moveTo>
                                  <a:pt x="0" y="1847850"/>
                                </a:moveTo>
                                <a:lnTo>
                                  <a:pt x="7338059" y="1847850"/>
                                </a:lnTo>
                              </a:path>
                              <a:path w="7343775" h="2315845">
                                <a:moveTo>
                                  <a:pt x="3648075" y="1352550"/>
                                </a:moveTo>
                                <a:lnTo>
                                  <a:pt x="3648075" y="1857375"/>
                                </a:lnTo>
                              </a:path>
                              <a:path w="7343775" h="2315845">
                                <a:moveTo>
                                  <a:pt x="3600450" y="276225"/>
                                </a:moveTo>
                                <a:lnTo>
                                  <a:pt x="3600450" y="893445"/>
                                </a:lnTo>
                              </a:path>
                            </a:pathLst>
                          </a:custGeom>
                          <a:ln w="12700">
                            <a:solidFill>
                              <a:srgbClr val="000000"/>
                            </a:solidFill>
                            <a:prstDash val="solid"/>
                          </a:ln>
                        </wps:spPr>
                        <wps:bodyPr wrap="square" lIns="0" tIns="0" rIns="0" bIns="0" rtlCol="0">
                          <a:prstTxWarp prst="textNoShape">
                            <a:avLst/>
                          </a:prstTxWarp>
                          <a:noAutofit/>
                        </wps:bodyPr>
                      </wps:wsp>
                      <wps:wsp>
                        <wps:cNvPr id="10" name="Graphic 5"/>
                        <wps:cNvSpPr/>
                        <wps:spPr>
                          <a:xfrm>
                            <a:off x="2399283" y="264159"/>
                            <a:ext cx="1337310" cy="1093470"/>
                          </a:xfrm>
                          <a:custGeom>
                            <a:avLst/>
                            <a:gdLst/>
                            <a:ahLst/>
                            <a:cxnLst/>
                            <a:rect l="l" t="t" r="r" b="b"/>
                            <a:pathLst>
                              <a:path w="1337310" h="1093470">
                                <a:moveTo>
                                  <a:pt x="0" y="108712"/>
                                </a:moveTo>
                                <a:lnTo>
                                  <a:pt x="1312672" y="1093215"/>
                                </a:lnTo>
                              </a:path>
                              <a:path w="1337310" h="1093470">
                                <a:moveTo>
                                  <a:pt x="375030" y="0"/>
                                </a:moveTo>
                                <a:lnTo>
                                  <a:pt x="1337055" y="0"/>
                                </a:lnTo>
                              </a:path>
                            </a:pathLst>
                          </a:custGeom>
                          <a:ln w="12700">
                            <a:solidFill>
                              <a:srgbClr val="000000"/>
                            </a:solidFill>
                            <a:prstDash val="sysDash"/>
                          </a:ln>
                        </wps:spPr>
                        <wps:bodyPr wrap="square" lIns="0" tIns="0" rIns="0" bIns="0" rtlCol="0">
                          <a:prstTxWarp prst="textNoShape">
                            <a:avLst/>
                          </a:prstTxWarp>
                          <a:noAutofit/>
                        </wps:bodyPr>
                      </wps:wsp>
                      <wps:wsp>
                        <wps:cNvPr id="11" name="Textbox 6"/>
                        <wps:cNvSpPr txBox="1"/>
                        <wps:spPr>
                          <a:xfrm>
                            <a:off x="7295515" y="2500709"/>
                            <a:ext cx="2125980" cy="748665"/>
                          </a:xfrm>
                          <a:prstGeom prst="rect">
                            <a:avLst/>
                          </a:prstGeom>
                          <a:ln w="6350">
                            <a:solidFill>
                              <a:srgbClr val="000000"/>
                            </a:solidFill>
                            <a:prstDash val="solid"/>
                          </a:ln>
                        </wps:spPr>
                        <wps:txbx>
                          <w:txbxContent>
                            <w:p w:rsidR="00D66B24" w:rsidRDefault="00D66B24" w:rsidP="00D66B24">
                              <w:pPr>
                                <w:spacing w:before="233"/>
                                <w:ind w:left="1298"/>
                              </w:pPr>
                              <w:r>
                                <w:rPr>
                                  <w:spacing w:val="-4"/>
                                  <w:w w:val="110"/>
                                </w:rPr>
                                <w:t>Warto</w:t>
                              </w:r>
                            </w:p>
                            <w:p w:rsidR="00D66B24" w:rsidRDefault="00D66B24" w:rsidP="00D66B24">
                              <w:pPr>
                                <w:spacing w:before="11" w:line="261" w:lineRule="auto"/>
                                <w:ind w:left="249"/>
                              </w:pPr>
                              <w:r>
                                <w:rPr>
                                  <w:w w:val="115"/>
                                </w:rPr>
                                <w:t>Bidang Fasilitasi Sengketa Infomasi dan Aduan</w:t>
                              </w:r>
                            </w:p>
                          </w:txbxContent>
                        </wps:txbx>
                        <wps:bodyPr wrap="square" lIns="0" tIns="0" rIns="0" bIns="0" rtlCol="0">
                          <a:noAutofit/>
                        </wps:bodyPr>
                      </wps:wsp>
                      <wps:wsp>
                        <wps:cNvPr id="12" name="Textbox 7"/>
                        <wps:cNvSpPr txBox="1"/>
                        <wps:spPr>
                          <a:xfrm>
                            <a:off x="3651250" y="2500709"/>
                            <a:ext cx="2101215" cy="748665"/>
                          </a:xfrm>
                          <a:prstGeom prst="rect">
                            <a:avLst/>
                          </a:prstGeom>
                          <a:ln w="6350">
                            <a:solidFill>
                              <a:srgbClr val="000000"/>
                            </a:solidFill>
                            <a:prstDash val="solid"/>
                          </a:ln>
                        </wps:spPr>
                        <wps:txbx>
                          <w:txbxContent>
                            <w:p w:rsidR="00D66B24" w:rsidRDefault="00D66B24" w:rsidP="00D66B24">
                              <w:pPr>
                                <w:spacing w:before="88"/>
                              </w:pPr>
                            </w:p>
                            <w:p w:rsidR="00D66B24" w:rsidRDefault="00D66B24" w:rsidP="00D66B24">
                              <w:pPr>
                                <w:spacing w:line="369" w:lineRule="auto"/>
                                <w:ind w:left="227" w:right="134" w:firstLine="345"/>
                              </w:pPr>
                              <w:r>
                                <w:rPr>
                                  <w:w w:val="115"/>
                                </w:rPr>
                                <w:t>Arsani Saptarini,SE Bidang</w:t>
                              </w:r>
                              <w:r>
                                <w:rPr>
                                  <w:spacing w:val="-11"/>
                                  <w:w w:val="115"/>
                                </w:rPr>
                                <w:t xml:space="preserve"> </w:t>
                              </w:r>
                              <w:r>
                                <w:rPr>
                                  <w:w w:val="115"/>
                                </w:rPr>
                                <w:t>Pelayanan</w:t>
                              </w:r>
                              <w:r>
                                <w:rPr>
                                  <w:spacing w:val="-11"/>
                                  <w:w w:val="115"/>
                                </w:rPr>
                                <w:t xml:space="preserve"> </w:t>
                              </w:r>
                              <w:r>
                                <w:rPr>
                                  <w:w w:val="115"/>
                                </w:rPr>
                                <w:t>Infomasi</w:t>
                              </w:r>
                            </w:p>
                          </w:txbxContent>
                        </wps:txbx>
                        <wps:bodyPr wrap="square" lIns="0" tIns="0" rIns="0" bIns="0" rtlCol="0">
                          <a:noAutofit/>
                        </wps:bodyPr>
                      </wps:wsp>
                      <wps:wsp>
                        <wps:cNvPr id="13" name="Textbox 8"/>
                        <wps:cNvSpPr txBox="1"/>
                        <wps:spPr>
                          <a:xfrm>
                            <a:off x="3175" y="2500709"/>
                            <a:ext cx="2425065" cy="749300"/>
                          </a:xfrm>
                          <a:prstGeom prst="rect">
                            <a:avLst/>
                          </a:prstGeom>
                          <a:ln w="6350">
                            <a:solidFill>
                              <a:srgbClr val="000000"/>
                            </a:solidFill>
                            <a:prstDash val="solid"/>
                          </a:ln>
                        </wps:spPr>
                        <wps:txbx>
                          <w:txbxContent>
                            <w:p w:rsidR="00D66B24" w:rsidRDefault="00D66B24" w:rsidP="00D66B24">
                              <w:pPr>
                                <w:spacing w:before="225"/>
                                <w:ind w:left="186" w:right="21"/>
                                <w:jc w:val="center"/>
                              </w:pPr>
                              <w:r>
                                <w:rPr>
                                  <w:spacing w:val="-2"/>
                                  <w:w w:val="110"/>
                                </w:rPr>
                                <w:t>Irwanto</w:t>
                              </w:r>
                            </w:p>
                            <w:p w:rsidR="00D66B24" w:rsidRDefault="00D66B24" w:rsidP="00D66B24">
                              <w:pPr>
                                <w:spacing w:before="14" w:line="261" w:lineRule="auto"/>
                                <w:ind w:left="165" w:right="186"/>
                                <w:jc w:val="center"/>
                              </w:pPr>
                              <w:r>
                                <w:rPr>
                                  <w:w w:val="115"/>
                                </w:rPr>
                                <w:t>Bidang Pengolahan Data dan Dokumentasi Informasi</w:t>
                              </w:r>
                            </w:p>
                          </w:txbxContent>
                        </wps:txbx>
                        <wps:bodyPr wrap="square" lIns="0" tIns="0" rIns="0" bIns="0" rtlCol="0">
                          <a:noAutofit/>
                        </wps:bodyPr>
                      </wps:wsp>
                      <wps:wsp>
                        <wps:cNvPr id="14" name="Textbox 9"/>
                        <wps:cNvSpPr txBox="1"/>
                        <wps:spPr>
                          <a:xfrm>
                            <a:off x="3739197" y="1082675"/>
                            <a:ext cx="2010410" cy="450850"/>
                          </a:xfrm>
                          <a:prstGeom prst="rect">
                            <a:avLst/>
                          </a:prstGeom>
                        </wps:spPr>
                        <wps:txbx>
                          <w:txbxContent>
                            <w:p w:rsidR="00D66B24" w:rsidRDefault="00D66B24" w:rsidP="00D66B24">
                              <w:pPr>
                                <w:spacing w:before="114" w:line="247" w:lineRule="auto"/>
                                <w:ind w:left="629" w:right="470" w:hanging="536"/>
                              </w:pPr>
                              <w:r>
                                <w:rPr>
                                  <w:w w:val="115"/>
                                </w:rPr>
                                <w:t>Carik: Ermina Palevi,SE (PPID Kalurahan)</w:t>
                              </w:r>
                            </w:p>
                          </w:txbxContent>
                        </wps:txbx>
                        <wps:bodyPr wrap="square" lIns="0" tIns="0" rIns="0" bIns="0" rtlCol="0">
                          <a:noAutofit/>
                        </wps:bodyPr>
                      </wps:wsp>
                      <wps:wsp>
                        <wps:cNvPr id="15" name="Textbox 10"/>
                        <wps:cNvSpPr txBox="1"/>
                        <wps:spPr>
                          <a:xfrm>
                            <a:off x="1191894" y="69850"/>
                            <a:ext cx="1592580" cy="297180"/>
                          </a:xfrm>
                          <a:prstGeom prst="rect">
                            <a:avLst/>
                          </a:prstGeom>
                          <a:ln w="6350">
                            <a:solidFill>
                              <a:srgbClr val="000000"/>
                            </a:solidFill>
                            <a:prstDash val="solid"/>
                          </a:ln>
                        </wps:spPr>
                        <wps:txbx>
                          <w:txbxContent>
                            <w:p w:rsidR="00D66B24" w:rsidRDefault="00D66B24" w:rsidP="00D66B24">
                              <w:pPr>
                                <w:spacing w:before="122"/>
                                <w:ind w:left="257"/>
                              </w:pPr>
                              <w:r>
                                <w:rPr>
                                  <w:w w:val="110"/>
                                </w:rPr>
                                <w:t>Tim</w:t>
                              </w:r>
                              <w:r>
                                <w:rPr>
                                  <w:spacing w:val="14"/>
                                  <w:w w:val="110"/>
                                </w:rPr>
                                <w:t xml:space="preserve"> </w:t>
                              </w:r>
                              <w:r>
                                <w:rPr>
                                  <w:spacing w:val="-2"/>
                                  <w:w w:val="110"/>
                                </w:rPr>
                                <w:t>Pertimbangan</w:t>
                              </w:r>
                            </w:p>
                          </w:txbxContent>
                        </wps:txbx>
                        <wps:bodyPr wrap="square" lIns="0" tIns="0" rIns="0" bIns="0" rtlCol="0">
                          <a:noAutofit/>
                        </wps:bodyPr>
                      </wps:wsp>
                      <wps:wsp>
                        <wps:cNvPr id="16" name="Textbox 11"/>
                        <wps:cNvSpPr txBox="1"/>
                        <wps:spPr>
                          <a:xfrm>
                            <a:off x="3739197" y="6350"/>
                            <a:ext cx="2010410" cy="450850"/>
                          </a:xfrm>
                          <a:prstGeom prst="rect">
                            <a:avLst/>
                          </a:prstGeom>
                        </wps:spPr>
                        <wps:txbx>
                          <w:txbxContent>
                            <w:p w:rsidR="00D66B24" w:rsidRDefault="00D66B24" w:rsidP="00D66B24">
                              <w:pPr>
                                <w:spacing w:before="119" w:line="244" w:lineRule="auto"/>
                                <w:ind w:left="240" w:right="230" w:firstLine="4"/>
                              </w:pPr>
                              <w:r>
                                <w:rPr>
                                  <w:w w:val="115"/>
                                </w:rPr>
                                <w:t>Lurah: Santosa,S.Sos (Atasan</w:t>
                              </w:r>
                              <w:r>
                                <w:rPr>
                                  <w:spacing w:val="-11"/>
                                  <w:w w:val="115"/>
                                </w:rPr>
                                <w:t xml:space="preserve"> </w:t>
                              </w:r>
                              <w:r>
                                <w:rPr>
                                  <w:w w:val="115"/>
                                </w:rPr>
                                <w:t>PPID</w:t>
                              </w:r>
                              <w:r>
                                <w:rPr>
                                  <w:spacing w:val="-12"/>
                                  <w:w w:val="115"/>
                                </w:rPr>
                                <w:t xml:space="preserve"> </w:t>
                              </w:r>
                              <w:r>
                                <w:rPr>
                                  <w:w w:val="115"/>
                                </w:rPr>
                                <w:t>Kalurahan)</w:t>
                              </w:r>
                            </w:p>
                          </w:txbxContent>
                        </wps:txbx>
                        <wps:bodyPr wrap="square" lIns="0" tIns="0" rIns="0" bIns="0" rtlCol="0">
                          <a:noAutofit/>
                        </wps:bodyPr>
                      </wps:wsp>
                    </wpg:wgp>
                  </a:graphicData>
                </a:graphic>
              </wp:anchor>
            </w:drawing>
          </mc:Choice>
          <mc:Fallback>
            <w:pict>
              <v:group id="Group 6" o:spid="_x0000_s1026" style="position:absolute;left:0;text-align:left;margin-left:75pt;margin-top:22.3pt;width:742.1pt;height:255.8pt;z-index:-251650048;mso-wrap-distance-left:0;mso-wrap-distance-right:0;mso-position-horizontal-relative:page" coordsize="94246,3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">
                <v:shape id="Graphic 2" o:spid="_x0000_s1027" style="position:absolute;left:10490;top:4603;width:36957;height:20492;visibility:visible;mso-wrap-style:square;v-text-anchor:top" coordsize="3695700,20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m8sMA&#10;AADaAAAADwAAAGRycy9kb3ducmV2LnhtbESPQWsCMRSE74X+h/AKXoomiqisRpFWQS+CtuB6e2ye&#10;u4ubl2UTdf33Rij0OMzMN8xs0dpK3KjxpWMN/Z4CQZw5U3Ku4fdn3Z2A8AHZYOWYNDzIw2L+/jbD&#10;xLg77+l2CLmIEPYJaihCqBMpfVaQRd9zNXH0zq6xGKJscmkavEe4reRAqZG0WHJcKLCmr4Kyy+Fq&#10;NazS9HJKd2bZp/Xnaqu+h/6oNlp3PtrlFESgNvyH/9obo2EMryvxB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Um8sMAAADaAAAADwAAAAAAAAAAAAAAAACYAgAAZHJzL2Rv&#10;d25yZXYueG1sUEsFBgAAAAAEAAQA9QAAAIgDAAAAAA==&#10;" path="m3695700,r,617220em,1581150r,467995em3648075,1544320r,467994e" filled="f" strokeweight="1pt">
                  <v:path arrowok="t"/>
                </v:shape>
                <v:shape id="Graphic 3" o:spid="_x0000_s1028" style="position:absolute;left:37331;top:31;width:20117;height:15336;visibility:visible;mso-wrap-style:square;v-text-anchor:top" coordsize="2011680,153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H4rwA&#10;AADaAAAADwAAAGRycy9kb3ducmV2LnhtbERPyQrCMBC9C/5DGMGbpnoQqUYRRXA5WRfwNjRjW2wm&#10;pYm2/r05CB4fb58vW1OKN9WusKxgNIxAEKdWF5wpuJy3gykI55E1lpZJwYccLBfdzhxjbRs+0Tvx&#10;mQgh7GJUkHtfxVK6NCeDbmgr4sA9bG3QB1hnUtfYhHBTynEUTaTBgkNDjhWtc0qfycsouK3NOHHt&#10;1R83l/spbdzhddhPlOr32tUMhKfW/8U/904rCFvDlX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tsfivAAAANoAAAAPAAAAAAAAAAAAAAAAAJgCAABkcnMvZG93bnJldi54&#10;bWxQSwUGAAAAAAQABAD1AAAAgQMAAAAA&#10;" path="m11430,457200r2000249,l2011679,,11430,r,457200xem,1533525r2001520,l2001520,1076325,,1076325r,457200xe" filled="f" strokeweight=".5pt">
                  <v:path arrowok="t"/>
                </v:shape>
                <v:shape id="Graphic 4" o:spid="_x0000_s1029" style="position:absolute;left:10490;top:1841;width:73437;height:23158;visibility:visible;mso-wrap-style:square;v-text-anchor:top" coordsize="7343775,2315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R1sMA&#10;AADaAAAADwAAAGRycy9kb3ducmV2LnhtbESPT2sCMRTE74LfITzBm2arpdTVKFooLd7cVsHbY/Pc&#10;LN28rJvsn377plDocZiZ3zCb3WAr0VHjS8cKHuYJCOLc6ZILBZ8fr7NnED4ga6wck4Jv8rDbjkcb&#10;TLXr+URdFgoRIexTVGBCqFMpfW7Iop+7mjh6N9dYDFE2hdQN9hFuK7lIkidpseS4YLCmF0P5V9ba&#10;SLm/HX3bZqY/H5bXx7ZbHE+Hi1LTybBfgwg0hP/wX/tdK1jB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R1sMAAADaAAAADwAAAAAAAAAAAAAAAACYAgAAZHJzL2Rv&#10;d25yZXYueG1sUEsFBgAAAAAEAAQA9QAAAIgDAAAAAA==&#10;" path="m7343775,1847850r,467995em1733550,r962025,em,1847850r7338059,em3648075,1352550r,504825em3600450,276225r,617220e" filled="f" strokeweight="1pt">
                  <v:path arrowok="t"/>
                </v:shape>
                <v:shape id="Graphic 5" o:spid="_x0000_s1030" style="position:absolute;left:23992;top:2641;width:13373;height:10935;visibility:visible;mso-wrap-style:square;v-text-anchor:top" coordsize="1337310,109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E/cEA&#10;AADbAAAADwAAAGRycy9kb3ducmV2LnhtbESPQYvCMBCF7wv+hzCCtzWtB1eqUUQRvK4u6HFoxrbY&#10;TEqTatZf7xwW9jbDe/PeN6tNcq16UB8azwbyaQaKuPS24crAz/nwuQAVIrLF1jMZ+KUAm/XoY4WF&#10;9U/+pscpVkpCOBRooI6xK7QOZU0Ow9R3xKLdfO8wytpX2vb4lHDX6lmWzbXDhqWhxo52NZX30+AM&#10;fNFwnb0Ow/7S8i0/5q+0i2UyZjJO2yWoSCn+m/+uj1bwhV5+kQH0+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ahP3BAAAA2wAAAA8AAAAAAAAAAAAAAAAAmAIAAGRycy9kb3du&#10;cmV2LnhtbFBLBQYAAAAABAAEAPUAAACGAwAAAAA=&#10;" path="m,108712r1312672,984503em375030,r962025,e" filled="f" strokeweight="1pt">
                  <v:stroke dashstyle="3 1"/>
                  <v:path arrowok="t"/>
                </v:shape>
                <v:shapetype id="_x0000_t202" coordsize="21600,21600" o:spt="202" path="m,l,21600r21600,l21600,xe">
                  <v:stroke joinstyle="miter"/>
                  <v:path gradientshapeok="t" o:connecttype="rect"/>
                </v:shapetype>
                <v:shape id="Textbox 6" o:spid="_x0000_s1031" type="#_x0000_t202" style="position:absolute;left:72955;top:25007;width:21259;height:7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lAsQA&#10;AADbAAAADwAAAGRycy9kb3ducmV2LnhtbERPS2vCQBC+C/6HZYTedGMrUqKrRNG2h17iC7xNs9Mk&#10;mJ1Ns9sY/70rFHqbj+8582VnKtFS40rLCsajCARxZnXJuYLDfjt8BeE8ssbKMim4kYPlot+bY6zt&#10;lVNqdz4XIYRdjAoK7+tYSpcVZNCNbE0cuG/bGPQBNrnUDV5DuKnkcxRNpcGSQ0OBNa0Lyi67X6Mg&#10;/Vptk3N2fHv/mWyS6WTTnT5fVko9DbpkBsJT5//Ff+4PHeaP4fFLO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5QLEAAAA2wAAAA8AAAAAAAAAAAAAAAAAmAIAAGRycy9k&#10;b3ducmV2LnhtbFBLBQYAAAAABAAEAPUAAACJAwAAAAA=&#10;" filled="f" strokeweight=".5pt">
                  <v:textbox inset="0,0,0,0">
                    <w:txbxContent>
                      <w:p w:rsidR="00D66B24" w:rsidRDefault="00D66B24" w:rsidP="00D66B24">
                        <w:pPr>
                          <w:spacing w:before="233"/>
                          <w:ind w:left="1298"/>
                        </w:pPr>
                        <w:r>
                          <w:rPr>
                            <w:spacing w:val="-4"/>
                            <w:w w:val="110"/>
                          </w:rPr>
                          <w:t>Warto</w:t>
                        </w:r>
                      </w:p>
                      <w:p w:rsidR="00D66B24" w:rsidRDefault="00D66B24" w:rsidP="00D66B24">
                        <w:pPr>
                          <w:spacing w:before="11" w:line="261" w:lineRule="auto"/>
                          <w:ind w:left="249"/>
                        </w:pPr>
                        <w:r>
                          <w:rPr>
                            <w:w w:val="115"/>
                          </w:rPr>
                          <w:t>Bidang Fasilitasi Sengketa Infomasi dan Aduan</w:t>
                        </w:r>
                      </w:p>
                    </w:txbxContent>
                  </v:textbox>
                </v:shape>
                <v:shape id="Textbox 7" o:spid="_x0000_s1032" type="#_x0000_t202" style="position:absolute;left:36512;top:25007;width:21012;height:7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dcQA&#10;AADbAAAADwAAAGRycy9kb3ducmV2LnhtbERPS2vCQBC+F/oflin01mxqRUp0E6Jo9dCLT/A2zU6T&#10;0OxszG41/ntXKPQ2H99zJllvGnGmztWWFbxGMQjiwuqaSwW77eLlHYTzyBoby6TgSg6y9PFhgom2&#10;F17TeeNLEULYJaig8r5NpHRFRQZdZFviwH3bzqAPsCul7vASwk0jB3E8kgZrDg0VtjSrqPjZ/BoF&#10;66/pIj8W+4/laTjPR8N5f/h8myr1/NTnYxCeev8v/nOvdJg/gPsv4Q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e3XEAAAA2wAAAA8AAAAAAAAAAAAAAAAAmAIAAGRycy9k&#10;b3ducmV2LnhtbFBLBQYAAAAABAAEAPUAAACJAwAAAAA=&#10;" filled="f" strokeweight=".5pt">
                  <v:textbox inset="0,0,0,0">
                    <w:txbxContent>
                      <w:p w:rsidR="00D66B24" w:rsidRDefault="00D66B24" w:rsidP="00D66B24">
                        <w:pPr>
                          <w:spacing w:before="88"/>
                        </w:pPr>
                      </w:p>
                      <w:p w:rsidR="00D66B24" w:rsidRDefault="00D66B24" w:rsidP="00D66B24">
                        <w:pPr>
                          <w:spacing w:line="369" w:lineRule="auto"/>
                          <w:ind w:left="227" w:right="134" w:firstLine="345"/>
                        </w:pPr>
                        <w:r>
                          <w:rPr>
                            <w:w w:val="115"/>
                          </w:rPr>
                          <w:t>Arsani Saptarini,SE Bidang</w:t>
                        </w:r>
                        <w:r>
                          <w:rPr>
                            <w:spacing w:val="-11"/>
                            <w:w w:val="115"/>
                          </w:rPr>
                          <w:t xml:space="preserve"> </w:t>
                        </w:r>
                        <w:r>
                          <w:rPr>
                            <w:w w:val="115"/>
                          </w:rPr>
                          <w:t>Pelayanan</w:t>
                        </w:r>
                        <w:r>
                          <w:rPr>
                            <w:spacing w:val="-11"/>
                            <w:w w:val="115"/>
                          </w:rPr>
                          <w:t xml:space="preserve"> </w:t>
                        </w:r>
                        <w:r>
                          <w:rPr>
                            <w:w w:val="115"/>
                          </w:rPr>
                          <w:t>Infomasi</w:t>
                        </w:r>
                      </w:p>
                    </w:txbxContent>
                  </v:textbox>
                </v:shape>
                <v:shape id="Textbox 8" o:spid="_x0000_s1033" type="#_x0000_t202" style="position:absolute;left:31;top:25007;width:24251;height:7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7sMA&#10;AADbAAAADwAAAGRycy9kb3ducmV2LnhtbERPS2vCQBC+F/oflin01myqIiW6ShRfBy8+wds0O01C&#10;s7NpdtX4711B6G0+vucMx62pxIUaV1pW8BnFIIgzq0vOFex3848vEM4ja6wsk4IbORiPXl+GmGh7&#10;5Q1dtj4XIYRdggoK7+tESpcVZNBFtiYO3I9tDPoAm1zqBq8h3FSyE8d9abDk0FBgTdOCst/t2SjY&#10;fE/m6Sk7LJZ/vVna783a47o7Uer9rU0HIDy1/l/8dK90mN+Fxy/h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e7sMAAADbAAAADwAAAAAAAAAAAAAAAACYAgAAZHJzL2Rv&#10;d25yZXYueG1sUEsFBgAAAAAEAAQA9QAAAIgDAAAAAA==&#10;" filled="f" strokeweight=".5pt">
                  <v:textbox inset="0,0,0,0">
                    <w:txbxContent>
                      <w:p w:rsidR="00D66B24" w:rsidRDefault="00D66B24" w:rsidP="00D66B24">
                        <w:pPr>
                          <w:spacing w:before="225"/>
                          <w:ind w:left="186" w:right="21"/>
                          <w:jc w:val="center"/>
                        </w:pPr>
                        <w:r>
                          <w:rPr>
                            <w:spacing w:val="-2"/>
                            <w:w w:val="110"/>
                          </w:rPr>
                          <w:t>Irwanto</w:t>
                        </w:r>
                      </w:p>
                      <w:p w:rsidR="00D66B24" w:rsidRDefault="00D66B24" w:rsidP="00D66B24">
                        <w:pPr>
                          <w:spacing w:before="14" w:line="261" w:lineRule="auto"/>
                          <w:ind w:left="165" w:right="186"/>
                          <w:jc w:val="center"/>
                        </w:pPr>
                        <w:r>
                          <w:rPr>
                            <w:w w:val="115"/>
                          </w:rPr>
                          <w:t>Bidang Pengolahan Data dan Dokumentasi Informasi</w:t>
                        </w:r>
                      </w:p>
                    </w:txbxContent>
                  </v:textbox>
                </v:shape>
                <v:shape id="Textbox 9" o:spid="_x0000_s1034" type="#_x0000_t202" style="position:absolute;left:37391;top:10826;width:20105;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66B24" w:rsidRDefault="00D66B24" w:rsidP="00D66B24">
                        <w:pPr>
                          <w:spacing w:before="114" w:line="247" w:lineRule="auto"/>
                          <w:ind w:left="629" w:right="470" w:hanging="536"/>
                        </w:pPr>
                        <w:r>
                          <w:rPr>
                            <w:w w:val="115"/>
                          </w:rPr>
                          <w:t>Carik: Ermina Palevi,SE (PPID Kalurahan)</w:t>
                        </w:r>
                      </w:p>
                    </w:txbxContent>
                  </v:textbox>
                </v:shape>
                <v:shape id="Textbox 10" o:spid="_x0000_s1035" type="#_x0000_t202" style="position:absolute;left:11918;top:698;width:1592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jAcQA&#10;AADbAAAADwAAAGRycy9kb3ducmV2LnhtbERPS2vCQBC+F/wPyxS81U3rA0ldJRZfBy9aW+htzI5J&#10;MDsbs6vGf+8KQm/z8T1nNGlMKS5Uu8KygvdOBII4tbrgTMHue/42BOE8ssbSMim4kYPJuPUywljb&#10;K2/osvWZCCHsYlSQe1/FUro0J4OuYyviwB1sbdAHWGdS13gN4aaUH1E0kAYLDg05VvSVU3rcno2C&#10;zX46T/7Sn8Xy1Jslg96s+V13p0q1X5vkE4Snxv+Ln+6VDvP78PglH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4wHEAAAA2wAAAA8AAAAAAAAAAAAAAAAAmAIAAGRycy9k&#10;b3ducmV2LnhtbFBLBQYAAAAABAAEAPUAAACJAwAAAAA=&#10;" filled="f" strokeweight=".5pt">
                  <v:textbox inset="0,0,0,0">
                    <w:txbxContent>
                      <w:p w:rsidR="00D66B24" w:rsidRDefault="00D66B24" w:rsidP="00D66B24">
                        <w:pPr>
                          <w:spacing w:before="122"/>
                          <w:ind w:left="257"/>
                        </w:pPr>
                        <w:r>
                          <w:rPr>
                            <w:w w:val="110"/>
                          </w:rPr>
                          <w:t>Tim</w:t>
                        </w:r>
                        <w:r>
                          <w:rPr>
                            <w:spacing w:val="14"/>
                            <w:w w:val="110"/>
                          </w:rPr>
                          <w:t xml:space="preserve"> </w:t>
                        </w:r>
                        <w:r>
                          <w:rPr>
                            <w:spacing w:val="-2"/>
                            <w:w w:val="110"/>
                          </w:rPr>
                          <w:t>Pertimbangan</w:t>
                        </w:r>
                      </w:p>
                    </w:txbxContent>
                  </v:textbox>
                </v:shape>
                <v:shape id="Textbox 11" o:spid="_x0000_s1036" type="#_x0000_t202" style="position:absolute;left:37391;top:63;width:20105;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66B24" w:rsidRDefault="00D66B24" w:rsidP="00D66B24">
                        <w:pPr>
                          <w:spacing w:before="119" w:line="244" w:lineRule="auto"/>
                          <w:ind w:left="240" w:right="230" w:firstLine="4"/>
                        </w:pPr>
                        <w:r>
                          <w:rPr>
                            <w:w w:val="115"/>
                          </w:rPr>
                          <w:t>Lurah: Santosa,S.Sos (Atasan</w:t>
                        </w:r>
                        <w:r>
                          <w:rPr>
                            <w:spacing w:val="-11"/>
                            <w:w w:val="115"/>
                          </w:rPr>
                          <w:t xml:space="preserve"> </w:t>
                        </w:r>
                        <w:r>
                          <w:rPr>
                            <w:w w:val="115"/>
                          </w:rPr>
                          <w:t>PPID</w:t>
                        </w:r>
                        <w:r>
                          <w:rPr>
                            <w:spacing w:val="-12"/>
                            <w:w w:val="115"/>
                          </w:rPr>
                          <w:t xml:space="preserve"> </w:t>
                        </w:r>
                        <w:r>
                          <w:rPr>
                            <w:w w:val="115"/>
                          </w:rPr>
                          <w:t>Kalurahan)</w:t>
                        </w:r>
                      </w:p>
                    </w:txbxContent>
                  </v:textbox>
                </v:shape>
                <w10:wrap type="topAndBottom" anchorx="page"/>
              </v:group>
            </w:pict>
          </mc:Fallback>
        </mc:AlternateContent>
      </w:r>
    </w:p>
    <w:p w:rsidR="00D66B24" w:rsidRDefault="00D66B24" w:rsidP="00D66B24">
      <w:pPr>
        <w:pStyle w:val="BodyText"/>
      </w:pPr>
    </w:p>
    <w:p w:rsidR="00D66B24" w:rsidRDefault="00D66B24" w:rsidP="00D66B24">
      <w:pPr>
        <w:pStyle w:val="BodyText"/>
      </w:pPr>
    </w:p>
    <w:p w:rsidR="00D66B24" w:rsidRDefault="00D66B24" w:rsidP="00D66B24">
      <w:pPr>
        <w:pStyle w:val="BodyText"/>
        <w:spacing w:before="53"/>
        <w:rPr>
          <w:lang w:val="id-ID"/>
        </w:rPr>
      </w:pPr>
    </w:p>
    <w:p w:rsidR="00777CC9" w:rsidRPr="00777CC9" w:rsidRDefault="00777CC9" w:rsidP="00D66B24">
      <w:pPr>
        <w:pStyle w:val="BodyText"/>
        <w:spacing w:before="53"/>
        <w:rPr>
          <w:lang w:val="id-ID"/>
        </w:rPr>
      </w:pPr>
    </w:p>
    <w:p w:rsidR="00D66B24" w:rsidRDefault="00D66B24" w:rsidP="00D66B24">
      <w:pPr>
        <w:pStyle w:val="BodyText"/>
        <w:ind w:left="4564"/>
      </w:pPr>
      <w:r>
        <w:rPr>
          <w:noProof/>
          <w:lang w:val="id-ID" w:eastAsia="id-ID"/>
        </w:rPr>
        <mc:AlternateContent>
          <mc:Choice Requires="wps">
            <w:drawing>
              <wp:anchor distT="0" distB="0" distL="0" distR="0" simplePos="0" relativeHeight="251667456" behindDoc="1" locked="0" layoutInCell="1" allowOverlap="1" wp14:anchorId="73B2F47C" wp14:editId="335A3DAC">
                <wp:simplePos x="0" y="0"/>
                <wp:positionH relativeFrom="page">
                  <wp:posOffset>2052320</wp:posOffset>
                </wp:positionH>
                <wp:positionV relativeFrom="paragraph">
                  <wp:posOffset>195960</wp:posOffset>
                </wp:positionV>
                <wp:extent cx="1158240" cy="1270"/>
                <wp:effectExtent l="0" t="0" r="0" b="0"/>
                <wp:wrapTopAndBottom/>
                <wp:docPr id="17"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240" cy="1270"/>
                        </a:xfrm>
                        <a:custGeom>
                          <a:avLst/>
                          <a:gdLst/>
                          <a:ahLst/>
                          <a:cxnLst/>
                          <a:rect l="l" t="t" r="r" b="b"/>
                          <a:pathLst>
                            <a:path w="1158240">
                              <a:moveTo>
                                <a:pt x="0" y="0"/>
                              </a:moveTo>
                              <a:lnTo>
                                <a:pt x="115824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61.6pt;margin-top:15.45pt;width:91.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158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" path="m,l1158240,e" filled="f" strokeweight="1pt">
                <v:path arrowok="t"/>
                <w10:wrap type="topAndBottom" anchorx="page"/>
              </v:shape>
            </w:pict>
          </mc:Fallback>
        </mc:AlternateContent>
      </w:r>
      <w:r>
        <w:rPr>
          <w:noProof/>
          <w:lang w:val="id-ID" w:eastAsia="id-ID"/>
        </w:rPr>
        <mc:AlternateContent>
          <mc:Choice Requires="wps">
            <w:drawing>
              <wp:anchor distT="0" distB="0" distL="0" distR="0" simplePos="0" relativeHeight="251665408" behindDoc="0" locked="0" layoutInCell="1" allowOverlap="1" wp14:anchorId="27FCB671" wp14:editId="24EFE76B">
                <wp:simplePos x="0" y="0"/>
                <wp:positionH relativeFrom="page">
                  <wp:posOffset>2052320</wp:posOffset>
                </wp:positionH>
                <wp:positionV relativeFrom="paragraph">
                  <wp:posOffset>475995</wp:posOffset>
                </wp:positionV>
                <wp:extent cx="1158240" cy="1270"/>
                <wp:effectExtent l="0" t="0" r="0" b="0"/>
                <wp:wrapNone/>
                <wp:docPr id="18"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240" cy="1270"/>
                        </a:xfrm>
                        <a:custGeom>
                          <a:avLst/>
                          <a:gdLst/>
                          <a:ahLst/>
                          <a:cxnLst/>
                          <a:rect l="l" t="t" r="r" b="b"/>
                          <a:pathLst>
                            <a:path w="1158240">
                              <a:moveTo>
                                <a:pt x="0" y="0"/>
                              </a:moveTo>
                              <a:lnTo>
                                <a:pt x="1158240" y="0"/>
                              </a:lnTo>
                            </a:path>
                          </a:pathLst>
                        </a:custGeom>
                        <a:ln w="12700">
                          <a:solidFill>
                            <a:srgbClr val="000000"/>
                          </a:solidFill>
                          <a:prstDash val="sysDash"/>
                        </a:ln>
                      </wps:spPr>
                      <wps:bodyPr wrap="square" lIns="0" tIns="0" rIns="0" bIns="0" rtlCol="0">
                        <a:prstTxWarp prst="textNoShape">
                          <a:avLst/>
                        </a:prstTxWarp>
                        <a:noAutofit/>
                      </wps:bodyPr>
                    </wps:wsp>
                  </a:graphicData>
                </a:graphic>
              </wp:anchor>
            </w:drawing>
          </mc:Choice>
          <mc:Fallback>
            <w:pict>
              <v:shape id="Graphic 13" o:spid="_x0000_s1026" style="position:absolute;margin-left:161.6pt;margin-top:37.5pt;width:91.2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1158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" path="m,l1158240,e" filled="f" strokeweight="1pt">
                <v:stroke dashstyle="3 1"/>
                <v:path arrowok="t"/>
                <w10:wrap anchorx="page"/>
              </v:shape>
            </w:pict>
          </mc:Fallback>
        </mc:AlternateContent>
      </w:r>
      <w:r>
        <w:rPr>
          <w:w w:val="115"/>
        </w:rPr>
        <w:t>:</w:t>
      </w:r>
      <w:r>
        <w:rPr>
          <w:spacing w:val="25"/>
          <w:w w:val="115"/>
        </w:rPr>
        <w:t xml:space="preserve"> </w:t>
      </w:r>
      <w:r>
        <w:rPr>
          <w:w w:val="115"/>
        </w:rPr>
        <w:t>Garis</w:t>
      </w:r>
      <w:r>
        <w:rPr>
          <w:spacing w:val="26"/>
          <w:w w:val="115"/>
        </w:rPr>
        <w:t xml:space="preserve"> </w:t>
      </w:r>
      <w:r>
        <w:rPr>
          <w:spacing w:val="-2"/>
          <w:w w:val="115"/>
        </w:rPr>
        <w:t>Komando</w:t>
      </w:r>
    </w:p>
    <w:p w:rsidR="00D66B24" w:rsidRDefault="00D66B24" w:rsidP="00D66B24">
      <w:pPr>
        <w:pStyle w:val="BodyText"/>
        <w:spacing w:before="243"/>
        <w:ind w:left="4564"/>
      </w:pPr>
      <w:r>
        <w:rPr>
          <w:w w:val="115"/>
        </w:rPr>
        <w:t>:</w:t>
      </w:r>
      <w:r>
        <w:rPr>
          <w:spacing w:val="26"/>
          <w:w w:val="115"/>
        </w:rPr>
        <w:t xml:space="preserve"> </w:t>
      </w:r>
      <w:r>
        <w:rPr>
          <w:w w:val="115"/>
        </w:rPr>
        <w:t>Garis</w:t>
      </w:r>
      <w:r>
        <w:rPr>
          <w:spacing w:val="24"/>
          <w:w w:val="115"/>
        </w:rPr>
        <w:t xml:space="preserve"> </w:t>
      </w:r>
      <w:r>
        <w:rPr>
          <w:spacing w:val="-2"/>
          <w:w w:val="115"/>
        </w:rPr>
        <w:t>Koordinasi</w:t>
      </w: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pStyle w:val="BodyText"/>
        <w:spacing w:line="276" w:lineRule="auto"/>
        <w:rPr>
          <w:rFonts w:ascii="Bookman Old Style" w:hAnsi="Bookman Old Style"/>
          <w:sz w:val="24"/>
          <w:szCs w:val="24"/>
        </w:rPr>
      </w:pPr>
    </w:p>
    <w:p w:rsidR="003A5B5A" w:rsidRPr="00A12C47" w:rsidRDefault="003A5B5A" w:rsidP="003A5B5A">
      <w:pPr>
        <w:tabs>
          <w:tab w:val="left" w:pos="954"/>
        </w:tabs>
        <w:rPr>
          <w:rFonts w:ascii="Bookman Old Style" w:hAnsi="Bookman Old Style"/>
        </w:rPr>
      </w:pPr>
    </w:p>
    <w:p w:rsidR="003A5B5A" w:rsidRPr="00A12C47" w:rsidRDefault="003A5B5A" w:rsidP="003A5B5A">
      <w:pPr>
        <w:pStyle w:val="ListParagraph"/>
        <w:widowControl w:val="0"/>
        <w:tabs>
          <w:tab w:val="left" w:pos="1379"/>
        </w:tabs>
        <w:autoSpaceDE w:val="0"/>
        <w:autoSpaceDN w:val="0"/>
        <w:spacing w:before="0" w:after="0" w:line="276" w:lineRule="auto"/>
        <w:ind w:left="1378" w:firstLine="0"/>
        <w:contextualSpacing w:val="0"/>
        <w:rPr>
          <w:rFonts w:ascii="Bookman Old Style" w:hAnsi="Bookman Old Style"/>
          <w:sz w:val="24"/>
          <w:szCs w:val="24"/>
        </w:rPr>
      </w:pPr>
    </w:p>
    <w:p w:rsidR="003A5B5A" w:rsidRPr="00A12C47" w:rsidRDefault="003A5B5A" w:rsidP="003A5B5A">
      <w:pPr>
        <w:tabs>
          <w:tab w:val="left" w:pos="1379"/>
        </w:tabs>
        <w:rPr>
          <w:rFonts w:ascii="Bookman Old Style" w:hAnsi="Bookman Old Style"/>
        </w:rPr>
      </w:pPr>
    </w:p>
    <w:p w:rsidR="003A5B5A" w:rsidRPr="00A12C47" w:rsidRDefault="003A5B5A" w:rsidP="003A5B5A">
      <w:pPr>
        <w:tabs>
          <w:tab w:val="left" w:pos="1379"/>
        </w:tabs>
        <w:rPr>
          <w:rFonts w:ascii="Bookman Old Style" w:hAnsi="Bookman Old Style"/>
        </w:rPr>
      </w:pPr>
    </w:p>
    <w:p w:rsidR="00C07DC3" w:rsidRPr="00C07DC3" w:rsidRDefault="00C07DC3" w:rsidP="00C07DC3">
      <w:pPr>
        <w:spacing w:line="240" w:lineRule="auto"/>
        <w:jc w:val="both"/>
        <w:rPr>
          <w:rFonts w:ascii="Bookman Old Style" w:hAnsi="Bookman Old Style"/>
          <w:b/>
          <w:sz w:val="28"/>
          <w:szCs w:val="28"/>
        </w:rPr>
      </w:pPr>
    </w:p>
    <w:sectPr w:rsidR="00C07DC3" w:rsidRPr="00C07DC3" w:rsidSect="00D66B24">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FC6"/>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54AD8"/>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27426"/>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4247F"/>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A0275"/>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C5654"/>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13C9A"/>
    <w:multiLevelType w:val="hybridMultilevel"/>
    <w:tmpl w:val="01BCEC9E"/>
    <w:lvl w:ilvl="0" w:tplc="F5F8BFB0">
      <w:start w:val="1"/>
      <w:numFmt w:val="decimal"/>
      <w:lvlText w:val="%1."/>
      <w:lvlJc w:val="left"/>
      <w:pPr>
        <w:ind w:left="528" w:hanging="428"/>
      </w:pPr>
      <w:rPr>
        <w:rFonts w:hint="default"/>
        <w:w w:val="79"/>
        <w:sz w:val="20"/>
        <w:szCs w:val="20"/>
        <w:lang w:eastAsia="en-US" w:bidi="ar-SA"/>
      </w:rPr>
    </w:lvl>
    <w:lvl w:ilvl="1" w:tplc="5D96B9A8">
      <w:start w:val="1"/>
      <w:numFmt w:val="lowerLetter"/>
      <w:lvlText w:val="%2."/>
      <w:lvlJc w:val="left"/>
      <w:pPr>
        <w:ind w:left="953" w:hanging="425"/>
      </w:pPr>
      <w:rPr>
        <w:rFonts w:ascii="Georgia" w:eastAsia="Georgia" w:hAnsi="Georgia" w:cs="Georgia" w:hint="default"/>
        <w:w w:val="114"/>
        <w:sz w:val="24"/>
        <w:szCs w:val="24"/>
        <w:lang w:eastAsia="en-US" w:bidi="ar-SA"/>
      </w:rPr>
    </w:lvl>
    <w:lvl w:ilvl="2" w:tplc="EF4CCBDE">
      <w:numFmt w:val="bullet"/>
      <w:lvlText w:val="•"/>
      <w:lvlJc w:val="left"/>
      <w:pPr>
        <w:ind w:left="1948" w:hanging="425"/>
      </w:pPr>
      <w:rPr>
        <w:rFonts w:hint="default"/>
        <w:lang w:eastAsia="en-US" w:bidi="ar-SA"/>
      </w:rPr>
    </w:lvl>
    <w:lvl w:ilvl="3" w:tplc="80221406">
      <w:numFmt w:val="bullet"/>
      <w:lvlText w:val="•"/>
      <w:lvlJc w:val="left"/>
      <w:pPr>
        <w:ind w:left="2937" w:hanging="425"/>
      </w:pPr>
      <w:rPr>
        <w:rFonts w:hint="default"/>
        <w:lang w:eastAsia="en-US" w:bidi="ar-SA"/>
      </w:rPr>
    </w:lvl>
    <w:lvl w:ilvl="4" w:tplc="8AEE6588">
      <w:numFmt w:val="bullet"/>
      <w:lvlText w:val="•"/>
      <w:lvlJc w:val="left"/>
      <w:pPr>
        <w:ind w:left="3926" w:hanging="425"/>
      </w:pPr>
      <w:rPr>
        <w:rFonts w:hint="default"/>
        <w:lang w:eastAsia="en-US" w:bidi="ar-SA"/>
      </w:rPr>
    </w:lvl>
    <w:lvl w:ilvl="5" w:tplc="8FB24722">
      <w:numFmt w:val="bullet"/>
      <w:lvlText w:val="•"/>
      <w:lvlJc w:val="left"/>
      <w:pPr>
        <w:ind w:left="4915" w:hanging="425"/>
      </w:pPr>
      <w:rPr>
        <w:rFonts w:hint="default"/>
        <w:lang w:eastAsia="en-US" w:bidi="ar-SA"/>
      </w:rPr>
    </w:lvl>
    <w:lvl w:ilvl="6" w:tplc="2FF4F1CC">
      <w:numFmt w:val="bullet"/>
      <w:lvlText w:val="•"/>
      <w:lvlJc w:val="left"/>
      <w:pPr>
        <w:ind w:left="5904" w:hanging="425"/>
      </w:pPr>
      <w:rPr>
        <w:rFonts w:hint="default"/>
        <w:lang w:eastAsia="en-US" w:bidi="ar-SA"/>
      </w:rPr>
    </w:lvl>
    <w:lvl w:ilvl="7" w:tplc="C4D6F96E">
      <w:numFmt w:val="bullet"/>
      <w:lvlText w:val="•"/>
      <w:lvlJc w:val="left"/>
      <w:pPr>
        <w:ind w:left="6893" w:hanging="425"/>
      </w:pPr>
      <w:rPr>
        <w:rFonts w:hint="default"/>
        <w:lang w:eastAsia="en-US" w:bidi="ar-SA"/>
      </w:rPr>
    </w:lvl>
    <w:lvl w:ilvl="8" w:tplc="AE9C01A0">
      <w:numFmt w:val="bullet"/>
      <w:lvlText w:val="•"/>
      <w:lvlJc w:val="left"/>
      <w:pPr>
        <w:ind w:left="7882" w:hanging="425"/>
      </w:pPr>
      <w:rPr>
        <w:rFonts w:hint="default"/>
        <w:lang w:eastAsia="en-US" w:bidi="ar-SA"/>
      </w:rPr>
    </w:lvl>
  </w:abstractNum>
  <w:abstractNum w:abstractNumId="7">
    <w:nsid w:val="1D2B3812"/>
    <w:multiLevelType w:val="hybridMultilevel"/>
    <w:tmpl w:val="BB3C97F8"/>
    <w:lvl w:ilvl="0" w:tplc="791471E8">
      <w:start w:val="1"/>
      <w:numFmt w:val="decimal"/>
      <w:lvlText w:val="%1."/>
      <w:lvlJc w:val="left"/>
      <w:pPr>
        <w:ind w:left="528" w:hanging="392"/>
      </w:pPr>
      <w:rPr>
        <w:rFonts w:hint="default"/>
        <w:w w:val="79"/>
        <w:sz w:val="20"/>
        <w:szCs w:val="20"/>
        <w:lang w:eastAsia="en-US" w:bidi="ar-SA"/>
      </w:rPr>
    </w:lvl>
    <w:lvl w:ilvl="1" w:tplc="8DF43FE6">
      <w:start w:val="1"/>
      <w:numFmt w:val="lowerLetter"/>
      <w:lvlText w:val="%2."/>
      <w:lvlJc w:val="left"/>
      <w:pPr>
        <w:ind w:left="898" w:hanging="370"/>
      </w:pPr>
      <w:rPr>
        <w:rFonts w:ascii="Bookman Old Style" w:eastAsia="Georgia" w:hAnsi="Bookman Old Style" w:cs="Georgia" w:hint="default"/>
        <w:w w:val="114"/>
        <w:sz w:val="24"/>
        <w:szCs w:val="24"/>
        <w:lang w:eastAsia="en-US" w:bidi="ar-SA"/>
      </w:rPr>
    </w:lvl>
    <w:lvl w:ilvl="2" w:tplc="6128CD42">
      <w:numFmt w:val="bullet"/>
      <w:lvlText w:val="•"/>
      <w:lvlJc w:val="left"/>
      <w:pPr>
        <w:ind w:left="1895" w:hanging="370"/>
      </w:pPr>
      <w:rPr>
        <w:rFonts w:hint="default"/>
        <w:lang w:eastAsia="en-US" w:bidi="ar-SA"/>
      </w:rPr>
    </w:lvl>
    <w:lvl w:ilvl="3" w:tplc="D64CD492">
      <w:numFmt w:val="bullet"/>
      <w:lvlText w:val="•"/>
      <w:lvlJc w:val="left"/>
      <w:pPr>
        <w:ind w:left="2891" w:hanging="370"/>
      </w:pPr>
      <w:rPr>
        <w:rFonts w:hint="default"/>
        <w:lang w:eastAsia="en-US" w:bidi="ar-SA"/>
      </w:rPr>
    </w:lvl>
    <w:lvl w:ilvl="4" w:tplc="6532A5B6">
      <w:numFmt w:val="bullet"/>
      <w:lvlText w:val="•"/>
      <w:lvlJc w:val="left"/>
      <w:pPr>
        <w:ind w:left="3886" w:hanging="370"/>
      </w:pPr>
      <w:rPr>
        <w:rFonts w:hint="default"/>
        <w:lang w:eastAsia="en-US" w:bidi="ar-SA"/>
      </w:rPr>
    </w:lvl>
    <w:lvl w:ilvl="5" w:tplc="A32EC7D6">
      <w:numFmt w:val="bullet"/>
      <w:lvlText w:val="•"/>
      <w:lvlJc w:val="left"/>
      <w:pPr>
        <w:ind w:left="4882" w:hanging="370"/>
      </w:pPr>
      <w:rPr>
        <w:rFonts w:hint="default"/>
        <w:lang w:eastAsia="en-US" w:bidi="ar-SA"/>
      </w:rPr>
    </w:lvl>
    <w:lvl w:ilvl="6" w:tplc="068A60C8">
      <w:numFmt w:val="bullet"/>
      <w:lvlText w:val="•"/>
      <w:lvlJc w:val="left"/>
      <w:pPr>
        <w:ind w:left="5877" w:hanging="370"/>
      </w:pPr>
      <w:rPr>
        <w:rFonts w:hint="default"/>
        <w:lang w:eastAsia="en-US" w:bidi="ar-SA"/>
      </w:rPr>
    </w:lvl>
    <w:lvl w:ilvl="7" w:tplc="74E26122">
      <w:numFmt w:val="bullet"/>
      <w:lvlText w:val="•"/>
      <w:lvlJc w:val="left"/>
      <w:pPr>
        <w:ind w:left="6873" w:hanging="370"/>
      </w:pPr>
      <w:rPr>
        <w:rFonts w:hint="default"/>
        <w:lang w:eastAsia="en-US" w:bidi="ar-SA"/>
      </w:rPr>
    </w:lvl>
    <w:lvl w:ilvl="8" w:tplc="DDA0C7D8">
      <w:numFmt w:val="bullet"/>
      <w:lvlText w:val="•"/>
      <w:lvlJc w:val="left"/>
      <w:pPr>
        <w:ind w:left="7868" w:hanging="370"/>
      </w:pPr>
      <w:rPr>
        <w:rFonts w:hint="default"/>
        <w:lang w:eastAsia="en-US" w:bidi="ar-SA"/>
      </w:rPr>
    </w:lvl>
  </w:abstractNum>
  <w:abstractNum w:abstractNumId="8">
    <w:nsid w:val="237B5934"/>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33E8C"/>
    <w:multiLevelType w:val="hybridMultilevel"/>
    <w:tmpl w:val="099CF95A"/>
    <w:lvl w:ilvl="0" w:tplc="903824BE">
      <w:start w:val="1"/>
      <w:numFmt w:val="decimal"/>
      <w:lvlText w:val="(%1)"/>
      <w:lvlJc w:val="left"/>
      <w:pPr>
        <w:ind w:left="528" w:hanging="428"/>
      </w:pPr>
      <w:rPr>
        <w:rFonts w:ascii="Georgia" w:eastAsia="Georgia" w:hAnsi="Georgia" w:cs="Georgia" w:hint="default"/>
        <w:w w:val="79"/>
        <w:sz w:val="24"/>
        <w:szCs w:val="24"/>
        <w:lang w:eastAsia="en-US" w:bidi="ar-SA"/>
      </w:rPr>
    </w:lvl>
    <w:lvl w:ilvl="1" w:tplc="B930F3D8">
      <w:start w:val="1"/>
      <w:numFmt w:val="lowerLetter"/>
      <w:lvlText w:val="%2."/>
      <w:lvlJc w:val="left"/>
      <w:pPr>
        <w:ind w:left="953" w:hanging="425"/>
        <w:jc w:val="right"/>
      </w:pPr>
      <w:rPr>
        <w:rFonts w:ascii="Bookman Old Style" w:eastAsia="Georgia" w:hAnsi="Bookman Old Style" w:cs="Georgia" w:hint="default"/>
        <w:w w:val="114"/>
        <w:sz w:val="24"/>
        <w:szCs w:val="24"/>
        <w:lang w:eastAsia="en-US" w:bidi="ar-SA"/>
      </w:rPr>
    </w:lvl>
    <w:lvl w:ilvl="2" w:tplc="7C0A2942">
      <w:start w:val="1"/>
      <w:numFmt w:val="decimal"/>
      <w:lvlText w:val="%3."/>
      <w:lvlJc w:val="left"/>
      <w:pPr>
        <w:ind w:left="1378" w:hanging="425"/>
      </w:pPr>
      <w:rPr>
        <w:rFonts w:ascii="Bookman Old Style" w:eastAsia="Georgia" w:hAnsi="Bookman Old Style" w:cs="Georgia" w:hint="default"/>
        <w:w w:val="118"/>
        <w:sz w:val="24"/>
        <w:szCs w:val="24"/>
        <w:lang w:eastAsia="en-US" w:bidi="ar-SA"/>
      </w:rPr>
    </w:lvl>
    <w:lvl w:ilvl="3" w:tplc="5630CA32">
      <w:numFmt w:val="bullet"/>
      <w:lvlText w:val="•"/>
      <w:lvlJc w:val="left"/>
      <w:pPr>
        <w:ind w:left="1380" w:hanging="425"/>
      </w:pPr>
      <w:rPr>
        <w:rFonts w:hint="default"/>
        <w:lang w:eastAsia="en-US" w:bidi="ar-SA"/>
      </w:rPr>
    </w:lvl>
    <w:lvl w:ilvl="4" w:tplc="9F38ACFE">
      <w:numFmt w:val="bullet"/>
      <w:lvlText w:val="•"/>
      <w:lvlJc w:val="left"/>
      <w:pPr>
        <w:ind w:left="2591" w:hanging="425"/>
      </w:pPr>
      <w:rPr>
        <w:rFonts w:hint="default"/>
        <w:lang w:eastAsia="en-US" w:bidi="ar-SA"/>
      </w:rPr>
    </w:lvl>
    <w:lvl w:ilvl="5" w:tplc="18B89124">
      <w:numFmt w:val="bullet"/>
      <w:lvlText w:val="•"/>
      <w:lvlJc w:val="left"/>
      <w:pPr>
        <w:ind w:left="3802" w:hanging="425"/>
      </w:pPr>
      <w:rPr>
        <w:rFonts w:hint="default"/>
        <w:lang w:eastAsia="en-US" w:bidi="ar-SA"/>
      </w:rPr>
    </w:lvl>
    <w:lvl w:ilvl="6" w:tplc="ABC63B44">
      <w:numFmt w:val="bullet"/>
      <w:lvlText w:val="•"/>
      <w:lvlJc w:val="left"/>
      <w:pPr>
        <w:ind w:left="5014" w:hanging="425"/>
      </w:pPr>
      <w:rPr>
        <w:rFonts w:hint="default"/>
        <w:lang w:eastAsia="en-US" w:bidi="ar-SA"/>
      </w:rPr>
    </w:lvl>
    <w:lvl w:ilvl="7" w:tplc="144ACB86">
      <w:numFmt w:val="bullet"/>
      <w:lvlText w:val="•"/>
      <w:lvlJc w:val="left"/>
      <w:pPr>
        <w:ind w:left="6225" w:hanging="425"/>
      </w:pPr>
      <w:rPr>
        <w:rFonts w:hint="default"/>
        <w:lang w:eastAsia="en-US" w:bidi="ar-SA"/>
      </w:rPr>
    </w:lvl>
    <w:lvl w:ilvl="8" w:tplc="5936E17A">
      <w:numFmt w:val="bullet"/>
      <w:lvlText w:val="•"/>
      <w:lvlJc w:val="left"/>
      <w:pPr>
        <w:ind w:left="7437" w:hanging="425"/>
      </w:pPr>
      <w:rPr>
        <w:rFonts w:hint="default"/>
        <w:lang w:eastAsia="en-US" w:bidi="ar-SA"/>
      </w:rPr>
    </w:lvl>
  </w:abstractNum>
  <w:abstractNum w:abstractNumId="10">
    <w:nsid w:val="29EA2C99"/>
    <w:multiLevelType w:val="hybridMultilevel"/>
    <w:tmpl w:val="65D40D0E"/>
    <w:lvl w:ilvl="0" w:tplc="D5B2D07C">
      <w:start w:val="1"/>
      <w:numFmt w:val="lowerLetter"/>
      <w:lvlText w:val="%1."/>
      <w:lvlJc w:val="left"/>
      <w:pPr>
        <w:ind w:left="953" w:hanging="425"/>
      </w:pPr>
      <w:rPr>
        <w:rFonts w:ascii="Bookman Old Style" w:eastAsia="Georgia" w:hAnsi="Bookman Old Style" w:cs="Georgia" w:hint="default"/>
        <w:w w:val="114"/>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16CCD"/>
    <w:multiLevelType w:val="hybridMultilevel"/>
    <w:tmpl w:val="6CC64B8C"/>
    <w:lvl w:ilvl="0" w:tplc="679C4202">
      <w:start w:val="1"/>
      <w:numFmt w:val="decimal"/>
      <w:lvlText w:val="%1."/>
      <w:lvlJc w:val="left"/>
      <w:pPr>
        <w:ind w:left="528" w:hanging="428"/>
      </w:pPr>
      <w:rPr>
        <w:rFonts w:hint="default"/>
        <w:w w:val="79"/>
        <w:position w:val="4"/>
        <w:sz w:val="20"/>
        <w:szCs w:val="20"/>
        <w:lang w:eastAsia="en-US" w:bidi="ar-SA"/>
      </w:rPr>
    </w:lvl>
    <w:lvl w:ilvl="1" w:tplc="23A276FE">
      <w:start w:val="1"/>
      <w:numFmt w:val="lowerLetter"/>
      <w:lvlText w:val="%2."/>
      <w:lvlJc w:val="left"/>
      <w:pPr>
        <w:ind w:left="953" w:hanging="425"/>
      </w:pPr>
      <w:rPr>
        <w:rFonts w:ascii="Bookman Old Style" w:eastAsia="Georgia" w:hAnsi="Bookman Old Style" w:cs="Georgia" w:hint="default"/>
        <w:w w:val="114"/>
        <w:position w:val="3"/>
        <w:sz w:val="24"/>
        <w:szCs w:val="24"/>
        <w:lang w:eastAsia="en-US" w:bidi="ar-SA"/>
      </w:rPr>
    </w:lvl>
    <w:lvl w:ilvl="2" w:tplc="D2F2062C">
      <w:start w:val="1"/>
      <w:numFmt w:val="decimal"/>
      <w:lvlText w:val="%3."/>
      <w:lvlJc w:val="left"/>
      <w:pPr>
        <w:ind w:left="1378" w:hanging="425"/>
      </w:pPr>
      <w:rPr>
        <w:rFonts w:ascii="Bookman Old Style" w:eastAsia="Georgia" w:hAnsi="Bookman Old Style" w:cs="Georgia" w:hint="default"/>
        <w:w w:val="118"/>
        <w:sz w:val="24"/>
        <w:szCs w:val="24"/>
        <w:lang w:eastAsia="en-US" w:bidi="ar-SA"/>
      </w:rPr>
    </w:lvl>
    <w:lvl w:ilvl="3" w:tplc="3DBA6014">
      <w:numFmt w:val="bullet"/>
      <w:lvlText w:val="•"/>
      <w:lvlJc w:val="left"/>
      <w:pPr>
        <w:ind w:left="2440" w:hanging="425"/>
      </w:pPr>
      <w:rPr>
        <w:rFonts w:hint="default"/>
        <w:lang w:eastAsia="en-US" w:bidi="ar-SA"/>
      </w:rPr>
    </w:lvl>
    <w:lvl w:ilvl="4" w:tplc="5874C99A">
      <w:numFmt w:val="bullet"/>
      <w:lvlText w:val="•"/>
      <w:lvlJc w:val="left"/>
      <w:pPr>
        <w:ind w:left="3500" w:hanging="425"/>
      </w:pPr>
      <w:rPr>
        <w:rFonts w:hint="default"/>
        <w:lang w:eastAsia="en-US" w:bidi="ar-SA"/>
      </w:rPr>
    </w:lvl>
    <w:lvl w:ilvl="5" w:tplc="8E64FC9C">
      <w:numFmt w:val="bullet"/>
      <w:lvlText w:val="•"/>
      <w:lvlJc w:val="left"/>
      <w:pPr>
        <w:ind w:left="4560" w:hanging="425"/>
      </w:pPr>
      <w:rPr>
        <w:rFonts w:hint="default"/>
        <w:lang w:eastAsia="en-US" w:bidi="ar-SA"/>
      </w:rPr>
    </w:lvl>
    <w:lvl w:ilvl="6" w:tplc="918C1386">
      <w:numFmt w:val="bullet"/>
      <w:lvlText w:val="•"/>
      <w:lvlJc w:val="left"/>
      <w:pPr>
        <w:ind w:left="5620" w:hanging="425"/>
      </w:pPr>
      <w:rPr>
        <w:rFonts w:hint="default"/>
        <w:lang w:eastAsia="en-US" w:bidi="ar-SA"/>
      </w:rPr>
    </w:lvl>
    <w:lvl w:ilvl="7" w:tplc="6354160A">
      <w:numFmt w:val="bullet"/>
      <w:lvlText w:val="•"/>
      <w:lvlJc w:val="left"/>
      <w:pPr>
        <w:ind w:left="6680" w:hanging="425"/>
      </w:pPr>
      <w:rPr>
        <w:rFonts w:hint="default"/>
        <w:lang w:eastAsia="en-US" w:bidi="ar-SA"/>
      </w:rPr>
    </w:lvl>
    <w:lvl w:ilvl="8" w:tplc="BD0CF0B6">
      <w:numFmt w:val="bullet"/>
      <w:lvlText w:val="•"/>
      <w:lvlJc w:val="left"/>
      <w:pPr>
        <w:ind w:left="7740" w:hanging="425"/>
      </w:pPr>
      <w:rPr>
        <w:rFonts w:hint="default"/>
        <w:lang w:eastAsia="en-US" w:bidi="ar-SA"/>
      </w:rPr>
    </w:lvl>
  </w:abstractNum>
  <w:abstractNum w:abstractNumId="12">
    <w:nsid w:val="3DDB38A1"/>
    <w:multiLevelType w:val="hybridMultilevel"/>
    <w:tmpl w:val="D21038BE"/>
    <w:lvl w:ilvl="0" w:tplc="A0A69C1E">
      <w:start w:val="1"/>
      <w:numFmt w:val="decimal"/>
      <w:lvlText w:val="%1."/>
      <w:lvlJc w:val="left"/>
      <w:pPr>
        <w:ind w:left="821" w:hanging="360"/>
      </w:pPr>
      <w:rPr>
        <w:rFonts w:ascii="Bookman Old Style" w:eastAsia="Georgia" w:hAnsi="Bookman Old Style" w:cs="Georgia" w:hint="default"/>
        <w:w w:val="118"/>
        <w:sz w:val="20"/>
        <w:szCs w:val="20"/>
        <w:lang w:eastAsia="en-US" w:bidi="ar-SA"/>
      </w:rPr>
    </w:lvl>
    <w:lvl w:ilvl="1" w:tplc="3E0CA53A">
      <w:start w:val="1"/>
      <w:numFmt w:val="lowerLetter"/>
      <w:lvlText w:val="%2."/>
      <w:lvlJc w:val="left"/>
      <w:pPr>
        <w:ind w:left="1181" w:hanging="360"/>
      </w:pPr>
      <w:rPr>
        <w:rFonts w:ascii="Bookman Old Style" w:eastAsia="Georgia" w:hAnsi="Bookman Old Style" w:cs="Georgia" w:hint="default"/>
        <w:w w:val="114"/>
        <w:sz w:val="24"/>
        <w:szCs w:val="24"/>
        <w:lang w:eastAsia="en-US" w:bidi="ar-SA"/>
      </w:rPr>
    </w:lvl>
    <w:lvl w:ilvl="2" w:tplc="CC349A1C">
      <w:numFmt w:val="bullet"/>
      <w:lvlText w:val="•"/>
      <w:lvlJc w:val="left"/>
      <w:pPr>
        <w:ind w:left="2144" w:hanging="360"/>
      </w:pPr>
      <w:rPr>
        <w:rFonts w:hint="default"/>
        <w:lang w:eastAsia="en-US" w:bidi="ar-SA"/>
      </w:rPr>
    </w:lvl>
    <w:lvl w:ilvl="3" w:tplc="BE789AF4">
      <w:numFmt w:val="bullet"/>
      <w:lvlText w:val="•"/>
      <w:lvlJc w:val="left"/>
      <w:pPr>
        <w:ind w:left="3108" w:hanging="360"/>
      </w:pPr>
      <w:rPr>
        <w:rFonts w:hint="default"/>
        <w:lang w:eastAsia="en-US" w:bidi="ar-SA"/>
      </w:rPr>
    </w:lvl>
    <w:lvl w:ilvl="4" w:tplc="FB188BB8">
      <w:numFmt w:val="bullet"/>
      <w:lvlText w:val="•"/>
      <w:lvlJc w:val="left"/>
      <w:pPr>
        <w:ind w:left="4073" w:hanging="360"/>
      </w:pPr>
      <w:rPr>
        <w:rFonts w:hint="default"/>
        <w:lang w:eastAsia="en-US" w:bidi="ar-SA"/>
      </w:rPr>
    </w:lvl>
    <w:lvl w:ilvl="5" w:tplc="7B2606C8">
      <w:numFmt w:val="bullet"/>
      <w:lvlText w:val="•"/>
      <w:lvlJc w:val="left"/>
      <w:pPr>
        <w:ind w:left="5037" w:hanging="360"/>
      </w:pPr>
      <w:rPr>
        <w:rFonts w:hint="default"/>
        <w:lang w:eastAsia="en-US" w:bidi="ar-SA"/>
      </w:rPr>
    </w:lvl>
    <w:lvl w:ilvl="6" w:tplc="906014FE">
      <w:numFmt w:val="bullet"/>
      <w:lvlText w:val="•"/>
      <w:lvlJc w:val="left"/>
      <w:pPr>
        <w:ind w:left="6002" w:hanging="360"/>
      </w:pPr>
      <w:rPr>
        <w:rFonts w:hint="default"/>
        <w:lang w:eastAsia="en-US" w:bidi="ar-SA"/>
      </w:rPr>
    </w:lvl>
    <w:lvl w:ilvl="7" w:tplc="AE8CE6CC">
      <w:numFmt w:val="bullet"/>
      <w:lvlText w:val="•"/>
      <w:lvlJc w:val="left"/>
      <w:pPr>
        <w:ind w:left="6966" w:hanging="360"/>
      </w:pPr>
      <w:rPr>
        <w:rFonts w:hint="default"/>
        <w:lang w:eastAsia="en-US" w:bidi="ar-SA"/>
      </w:rPr>
    </w:lvl>
    <w:lvl w:ilvl="8" w:tplc="D32838E6">
      <w:numFmt w:val="bullet"/>
      <w:lvlText w:val="•"/>
      <w:lvlJc w:val="left"/>
      <w:pPr>
        <w:ind w:left="7931" w:hanging="360"/>
      </w:pPr>
      <w:rPr>
        <w:rFonts w:hint="default"/>
        <w:lang w:eastAsia="en-US" w:bidi="ar-SA"/>
      </w:rPr>
    </w:lvl>
  </w:abstractNum>
  <w:abstractNum w:abstractNumId="13">
    <w:nsid w:val="44535575"/>
    <w:multiLevelType w:val="hybridMultilevel"/>
    <w:tmpl w:val="FAA63FB0"/>
    <w:lvl w:ilvl="0" w:tplc="B43017E0">
      <w:start w:val="1"/>
      <w:numFmt w:val="decimal"/>
      <w:lvlText w:val="%1."/>
      <w:lvlJc w:val="left"/>
      <w:pPr>
        <w:ind w:left="528" w:hanging="375"/>
      </w:pPr>
      <w:rPr>
        <w:rFonts w:hint="default"/>
        <w:w w:val="79"/>
        <w:sz w:val="20"/>
        <w:szCs w:val="20"/>
        <w:lang w:eastAsia="en-US" w:bidi="ar-SA"/>
      </w:rPr>
    </w:lvl>
    <w:lvl w:ilvl="1" w:tplc="D5B2D07C">
      <w:start w:val="1"/>
      <w:numFmt w:val="lowerLetter"/>
      <w:lvlText w:val="%2."/>
      <w:lvlJc w:val="left"/>
      <w:pPr>
        <w:ind w:left="953" w:hanging="425"/>
      </w:pPr>
      <w:rPr>
        <w:rFonts w:ascii="Bookman Old Style" w:eastAsia="Georgia" w:hAnsi="Bookman Old Style" w:cs="Georgia" w:hint="default"/>
        <w:w w:val="114"/>
        <w:sz w:val="24"/>
        <w:szCs w:val="24"/>
        <w:lang w:eastAsia="en-US" w:bidi="ar-SA"/>
      </w:rPr>
    </w:lvl>
    <w:lvl w:ilvl="2" w:tplc="C45EDFB8">
      <w:numFmt w:val="bullet"/>
      <w:lvlText w:val="•"/>
      <w:lvlJc w:val="left"/>
      <w:pPr>
        <w:ind w:left="1948" w:hanging="425"/>
      </w:pPr>
      <w:rPr>
        <w:rFonts w:hint="default"/>
        <w:lang w:eastAsia="en-US" w:bidi="ar-SA"/>
      </w:rPr>
    </w:lvl>
    <w:lvl w:ilvl="3" w:tplc="1C147FDA">
      <w:numFmt w:val="bullet"/>
      <w:lvlText w:val="•"/>
      <w:lvlJc w:val="left"/>
      <w:pPr>
        <w:ind w:left="2937" w:hanging="425"/>
      </w:pPr>
      <w:rPr>
        <w:rFonts w:hint="default"/>
        <w:lang w:eastAsia="en-US" w:bidi="ar-SA"/>
      </w:rPr>
    </w:lvl>
    <w:lvl w:ilvl="4" w:tplc="6594422E">
      <w:numFmt w:val="bullet"/>
      <w:lvlText w:val="•"/>
      <w:lvlJc w:val="left"/>
      <w:pPr>
        <w:ind w:left="3926" w:hanging="425"/>
      </w:pPr>
      <w:rPr>
        <w:rFonts w:hint="default"/>
        <w:lang w:eastAsia="en-US" w:bidi="ar-SA"/>
      </w:rPr>
    </w:lvl>
    <w:lvl w:ilvl="5" w:tplc="6B1A2C54">
      <w:numFmt w:val="bullet"/>
      <w:lvlText w:val="•"/>
      <w:lvlJc w:val="left"/>
      <w:pPr>
        <w:ind w:left="4915" w:hanging="425"/>
      </w:pPr>
      <w:rPr>
        <w:rFonts w:hint="default"/>
        <w:lang w:eastAsia="en-US" w:bidi="ar-SA"/>
      </w:rPr>
    </w:lvl>
    <w:lvl w:ilvl="6" w:tplc="DBC4A21A">
      <w:numFmt w:val="bullet"/>
      <w:lvlText w:val="•"/>
      <w:lvlJc w:val="left"/>
      <w:pPr>
        <w:ind w:left="5904" w:hanging="425"/>
      </w:pPr>
      <w:rPr>
        <w:rFonts w:hint="default"/>
        <w:lang w:eastAsia="en-US" w:bidi="ar-SA"/>
      </w:rPr>
    </w:lvl>
    <w:lvl w:ilvl="7" w:tplc="681C94B8">
      <w:numFmt w:val="bullet"/>
      <w:lvlText w:val="•"/>
      <w:lvlJc w:val="left"/>
      <w:pPr>
        <w:ind w:left="6893" w:hanging="425"/>
      </w:pPr>
      <w:rPr>
        <w:rFonts w:hint="default"/>
        <w:lang w:eastAsia="en-US" w:bidi="ar-SA"/>
      </w:rPr>
    </w:lvl>
    <w:lvl w:ilvl="8" w:tplc="E1F0337C">
      <w:numFmt w:val="bullet"/>
      <w:lvlText w:val="•"/>
      <w:lvlJc w:val="left"/>
      <w:pPr>
        <w:ind w:left="7882" w:hanging="425"/>
      </w:pPr>
      <w:rPr>
        <w:rFonts w:hint="default"/>
        <w:lang w:eastAsia="en-US" w:bidi="ar-SA"/>
      </w:rPr>
    </w:lvl>
  </w:abstractNum>
  <w:abstractNum w:abstractNumId="14">
    <w:nsid w:val="47E032E7"/>
    <w:multiLevelType w:val="hybridMultilevel"/>
    <w:tmpl w:val="C1461A9A"/>
    <w:lvl w:ilvl="0" w:tplc="04210019">
      <w:start w:val="1"/>
      <w:numFmt w:val="decimal"/>
      <w:lvlText w:val="%1."/>
      <w:lvlJc w:val="left"/>
      <w:pPr>
        <w:ind w:left="362" w:hanging="360"/>
      </w:pPr>
      <w:rPr>
        <w:rFonts w:hint="default"/>
      </w:rPr>
    </w:lvl>
    <w:lvl w:ilvl="1" w:tplc="04210019" w:tentative="1">
      <w:start w:val="1"/>
      <w:numFmt w:val="lowerLetter"/>
      <w:lvlText w:val="%2."/>
      <w:lvlJc w:val="left"/>
      <w:pPr>
        <w:ind w:left="1442" w:hanging="360"/>
      </w:pPr>
    </w:lvl>
    <w:lvl w:ilvl="2" w:tplc="0421001B" w:tentative="1">
      <w:start w:val="1"/>
      <w:numFmt w:val="lowerRoman"/>
      <w:lvlText w:val="%3."/>
      <w:lvlJc w:val="right"/>
      <w:pPr>
        <w:ind w:left="2162" w:hanging="180"/>
      </w:pPr>
    </w:lvl>
    <w:lvl w:ilvl="3" w:tplc="0421000F" w:tentative="1">
      <w:start w:val="1"/>
      <w:numFmt w:val="decimal"/>
      <w:lvlText w:val="%4."/>
      <w:lvlJc w:val="left"/>
      <w:pPr>
        <w:ind w:left="2882" w:hanging="360"/>
      </w:pPr>
    </w:lvl>
    <w:lvl w:ilvl="4" w:tplc="04210019" w:tentative="1">
      <w:start w:val="1"/>
      <w:numFmt w:val="lowerLetter"/>
      <w:lvlText w:val="%5."/>
      <w:lvlJc w:val="left"/>
      <w:pPr>
        <w:ind w:left="3602" w:hanging="360"/>
      </w:pPr>
    </w:lvl>
    <w:lvl w:ilvl="5" w:tplc="0421001B" w:tentative="1">
      <w:start w:val="1"/>
      <w:numFmt w:val="lowerRoman"/>
      <w:lvlText w:val="%6."/>
      <w:lvlJc w:val="right"/>
      <w:pPr>
        <w:ind w:left="4322" w:hanging="180"/>
      </w:pPr>
    </w:lvl>
    <w:lvl w:ilvl="6" w:tplc="0421000F" w:tentative="1">
      <w:start w:val="1"/>
      <w:numFmt w:val="decimal"/>
      <w:lvlText w:val="%7."/>
      <w:lvlJc w:val="left"/>
      <w:pPr>
        <w:ind w:left="5042" w:hanging="360"/>
      </w:pPr>
    </w:lvl>
    <w:lvl w:ilvl="7" w:tplc="04210019" w:tentative="1">
      <w:start w:val="1"/>
      <w:numFmt w:val="lowerLetter"/>
      <w:lvlText w:val="%8."/>
      <w:lvlJc w:val="left"/>
      <w:pPr>
        <w:ind w:left="5762" w:hanging="360"/>
      </w:pPr>
    </w:lvl>
    <w:lvl w:ilvl="8" w:tplc="0421001B" w:tentative="1">
      <w:start w:val="1"/>
      <w:numFmt w:val="lowerRoman"/>
      <w:lvlText w:val="%9."/>
      <w:lvlJc w:val="right"/>
      <w:pPr>
        <w:ind w:left="6482" w:hanging="180"/>
      </w:pPr>
    </w:lvl>
  </w:abstractNum>
  <w:abstractNum w:abstractNumId="15">
    <w:nsid w:val="4F4E2CCF"/>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77195"/>
    <w:multiLevelType w:val="hybridMultilevel"/>
    <w:tmpl w:val="3EE2DF02"/>
    <w:lvl w:ilvl="0" w:tplc="8DF43FE6">
      <w:start w:val="1"/>
      <w:numFmt w:val="lowerLetter"/>
      <w:lvlText w:val="%1."/>
      <w:lvlJc w:val="left"/>
      <w:pPr>
        <w:ind w:left="898" w:hanging="370"/>
      </w:pPr>
      <w:rPr>
        <w:rFonts w:ascii="Bookman Old Style" w:eastAsia="Georgia" w:hAnsi="Bookman Old Style" w:cs="Georgia" w:hint="default"/>
        <w:w w:val="114"/>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366275"/>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72065"/>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73AE5"/>
    <w:multiLevelType w:val="hybridMultilevel"/>
    <w:tmpl w:val="C1461A9A"/>
    <w:lvl w:ilvl="0" w:tplc="04210019">
      <w:start w:val="1"/>
      <w:numFmt w:val="decimal"/>
      <w:lvlText w:val="%1."/>
      <w:lvlJc w:val="left"/>
      <w:pPr>
        <w:ind w:left="362" w:hanging="360"/>
      </w:pPr>
      <w:rPr>
        <w:rFonts w:hint="default"/>
      </w:rPr>
    </w:lvl>
    <w:lvl w:ilvl="1" w:tplc="04210019" w:tentative="1">
      <w:start w:val="1"/>
      <w:numFmt w:val="lowerLetter"/>
      <w:lvlText w:val="%2."/>
      <w:lvlJc w:val="left"/>
      <w:pPr>
        <w:ind w:left="1442" w:hanging="360"/>
      </w:pPr>
    </w:lvl>
    <w:lvl w:ilvl="2" w:tplc="0421001B" w:tentative="1">
      <w:start w:val="1"/>
      <w:numFmt w:val="lowerRoman"/>
      <w:lvlText w:val="%3."/>
      <w:lvlJc w:val="right"/>
      <w:pPr>
        <w:ind w:left="2162" w:hanging="180"/>
      </w:pPr>
    </w:lvl>
    <w:lvl w:ilvl="3" w:tplc="0421000F" w:tentative="1">
      <w:start w:val="1"/>
      <w:numFmt w:val="decimal"/>
      <w:lvlText w:val="%4."/>
      <w:lvlJc w:val="left"/>
      <w:pPr>
        <w:ind w:left="2882" w:hanging="360"/>
      </w:pPr>
    </w:lvl>
    <w:lvl w:ilvl="4" w:tplc="04210019" w:tentative="1">
      <w:start w:val="1"/>
      <w:numFmt w:val="lowerLetter"/>
      <w:lvlText w:val="%5."/>
      <w:lvlJc w:val="left"/>
      <w:pPr>
        <w:ind w:left="3602" w:hanging="360"/>
      </w:pPr>
    </w:lvl>
    <w:lvl w:ilvl="5" w:tplc="0421001B" w:tentative="1">
      <w:start w:val="1"/>
      <w:numFmt w:val="lowerRoman"/>
      <w:lvlText w:val="%6."/>
      <w:lvlJc w:val="right"/>
      <w:pPr>
        <w:ind w:left="4322" w:hanging="180"/>
      </w:pPr>
    </w:lvl>
    <w:lvl w:ilvl="6" w:tplc="0421000F" w:tentative="1">
      <w:start w:val="1"/>
      <w:numFmt w:val="decimal"/>
      <w:lvlText w:val="%7."/>
      <w:lvlJc w:val="left"/>
      <w:pPr>
        <w:ind w:left="5042" w:hanging="360"/>
      </w:pPr>
    </w:lvl>
    <w:lvl w:ilvl="7" w:tplc="04210019" w:tentative="1">
      <w:start w:val="1"/>
      <w:numFmt w:val="lowerLetter"/>
      <w:lvlText w:val="%8."/>
      <w:lvlJc w:val="left"/>
      <w:pPr>
        <w:ind w:left="5762" w:hanging="360"/>
      </w:pPr>
    </w:lvl>
    <w:lvl w:ilvl="8" w:tplc="0421001B" w:tentative="1">
      <w:start w:val="1"/>
      <w:numFmt w:val="lowerRoman"/>
      <w:lvlText w:val="%9."/>
      <w:lvlJc w:val="right"/>
      <w:pPr>
        <w:ind w:left="6482" w:hanging="180"/>
      </w:pPr>
    </w:lvl>
  </w:abstractNum>
  <w:abstractNum w:abstractNumId="20">
    <w:nsid w:val="5CAE3D61"/>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84A2F"/>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BE0146"/>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23F14"/>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8B3175"/>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305D5"/>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FB5AF0"/>
    <w:multiLevelType w:val="hybridMultilevel"/>
    <w:tmpl w:val="D604FD06"/>
    <w:lvl w:ilvl="0" w:tplc="3E0CA53A">
      <w:start w:val="1"/>
      <w:numFmt w:val="lowerLetter"/>
      <w:lvlText w:val="%1."/>
      <w:lvlJc w:val="left"/>
      <w:pPr>
        <w:ind w:left="1181" w:hanging="360"/>
      </w:pPr>
      <w:rPr>
        <w:rFonts w:ascii="Bookman Old Style" w:eastAsia="Georgia" w:hAnsi="Bookman Old Style" w:cs="Georgia" w:hint="default"/>
        <w:w w:val="114"/>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250922"/>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37320"/>
    <w:multiLevelType w:val="hybridMultilevel"/>
    <w:tmpl w:val="D604FD06"/>
    <w:lvl w:ilvl="0" w:tplc="3E0CA53A">
      <w:start w:val="1"/>
      <w:numFmt w:val="lowerLetter"/>
      <w:lvlText w:val="%1."/>
      <w:lvlJc w:val="left"/>
      <w:pPr>
        <w:ind w:left="1181" w:hanging="360"/>
      </w:pPr>
      <w:rPr>
        <w:rFonts w:ascii="Bookman Old Style" w:eastAsia="Georgia" w:hAnsi="Bookman Old Style" w:cs="Georgia" w:hint="default"/>
        <w:w w:val="114"/>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2A016E"/>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D02E50"/>
    <w:multiLevelType w:val="hybridMultilevel"/>
    <w:tmpl w:val="765AB844"/>
    <w:lvl w:ilvl="0" w:tplc="0409000F">
      <w:start w:val="1"/>
      <w:numFmt w:val="decimal"/>
      <w:lvlText w:val="%1."/>
      <w:lvlJc w:val="left"/>
      <w:pPr>
        <w:ind w:left="528" w:hanging="428"/>
      </w:pPr>
      <w:rPr>
        <w:rFonts w:hint="default"/>
        <w:w w:val="79"/>
        <w:sz w:val="20"/>
        <w:szCs w:val="20"/>
        <w:lang w:eastAsia="en-US" w:bidi="ar-SA"/>
      </w:rPr>
    </w:lvl>
    <w:lvl w:ilvl="1" w:tplc="9118DB92">
      <w:start w:val="1"/>
      <w:numFmt w:val="lowerLetter"/>
      <w:lvlText w:val="%2."/>
      <w:lvlJc w:val="left"/>
      <w:pPr>
        <w:ind w:left="953" w:hanging="428"/>
      </w:pPr>
      <w:rPr>
        <w:rFonts w:ascii="Bookman Old Style" w:eastAsia="Georgia" w:hAnsi="Bookman Old Style" w:cs="Georgia" w:hint="default"/>
        <w:w w:val="114"/>
        <w:sz w:val="20"/>
        <w:szCs w:val="20"/>
        <w:lang w:eastAsia="en-US" w:bidi="ar-SA"/>
      </w:rPr>
    </w:lvl>
    <w:lvl w:ilvl="2" w:tplc="C3A4140E">
      <w:numFmt w:val="bullet"/>
      <w:lvlText w:val="•"/>
      <w:lvlJc w:val="left"/>
      <w:pPr>
        <w:ind w:left="1948" w:hanging="428"/>
      </w:pPr>
      <w:rPr>
        <w:rFonts w:hint="default"/>
        <w:lang w:eastAsia="en-US" w:bidi="ar-SA"/>
      </w:rPr>
    </w:lvl>
    <w:lvl w:ilvl="3" w:tplc="B8D07E22">
      <w:numFmt w:val="bullet"/>
      <w:lvlText w:val="•"/>
      <w:lvlJc w:val="left"/>
      <w:pPr>
        <w:ind w:left="2937" w:hanging="428"/>
      </w:pPr>
      <w:rPr>
        <w:rFonts w:hint="default"/>
        <w:lang w:eastAsia="en-US" w:bidi="ar-SA"/>
      </w:rPr>
    </w:lvl>
    <w:lvl w:ilvl="4" w:tplc="82160108">
      <w:numFmt w:val="bullet"/>
      <w:lvlText w:val="•"/>
      <w:lvlJc w:val="left"/>
      <w:pPr>
        <w:ind w:left="3926" w:hanging="428"/>
      </w:pPr>
      <w:rPr>
        <w:rFonts w:hint="default"/>
        <w:lang w:eastAsia="en-US" w:bidi="ar-SA"/>
      </w:rPr>
    </w:lvl>
    <w:lvl w:ilvl="5" w:tplc="F962C60E">
      <w:numFmt w:val="bullet"/>
      <w:lvlText w:val="•"/>
      <w:lvlJc w:val="left"/>
      <w:pPr>
        <w:ind w:left="4915" w:hanging="428"/>
      </w:pPr>
      <w:rPr>
        <w:rFonts w:hint="default"/>
        <w:lang w:eastAsia="en-US" w:bidi="ar-SA"/>
      </w:rPr>
    </w:lvl>
    <w:lvl w:ilvl="6" w:tplc="A11E9C1E">
      <w:numFmt w:val="bullet"/>
      <w:lvlText w:val="•"/>
      <w:lvlJc w:val="left"/>
      <w:pPr>
        <w:ind w:left="5904" w:hanging="428"/>
      </w:pPr>
      <w:rPr>
        <w:rFonts w:hint="default"/>
        <w:lang w:eastAsia="en-US" w:bidi="ar-SA"/>
      </w:rPr>
    </w:lvl>
    <w:lvl w:ilvl="7" w:tplc="9C08856E">
      <w:numFmt w:val="bullet"/>
      <w:lvlText w:val="•"/>
      <w:lvlJc w:val="left"/>
      <w:pPr>
        <w:ind w:left="6893" w:hanging="428"/>
      </w:pPr>
      <w:rPr>
        <w:rFonts w:hint="default"/>
        <w:lang w:eastAsia="en-US" w:bidi="ar-SA"/>
      </w:rPr>
    </w:lvl>
    <w:lvl w:ilvl="8" w:tplc="4CF4AFAE">
      <w:numFmt w:val="bullet"/>
      <w:lvlText w:val="•"/>
      <w:lvlJc w:val="left"/>
      <w:pPr>
        <w:ind w:left="7882" w:hanging="428"/>
      </w:pPr>
      <w:rPr>
        <w:rFonts w:hint="default"/>
        <w:lang w:eastAsia="en-US" w:bidi="ar-SA"/>
      </w:rPr>
    </w:lvl>
  </w:abstractNum>
  <w:abstractNum w:abstractNumId="31">
    <w:nsid w:val="7BE96000"/>
    <w:multiLevelType w:val="hybridMultilevel"/>
    <w:tmpl w:val="9906E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2"/>
  </w:num>
  <w:num w:numId="4">
    <w:abstractNumId w:val="9"/>
  </w:num>
  <w:num w:numId="5">
    <w:abstractNumId w:val="13"/>
  </w:num>
  <w:num w:numId="6">
    <w:abstractNumId w:val="11"/>
  </w:num>
  <w:num w:numId="7">
    <w:abstractNumId w:val="6"/>
  </w:num>
  <w:num w:numId="8">
    <w:abstractNumId w:val="30"/>
  </w:num>
  <w:num w:numId="9">
    <w:abstractNumId w:val="14"/>
  </w:num>
  <w:num w:numId="10">
    <w:abstractNumId w:val="27"/>
  </w:num>
  <w:num w:numId="11">
    <w:abstractNumId w:val="22"/>
  </w:num>
  <w:num w:numId="12">
    <w:abstractNumId w:val="5"/>
  </w:num>
  <w:num w:numId="13">
    <w:abstractNumId w:val="25"/>
  </w:num>
  <w:num w:numId="14">
    <w:abstractNumId w:val="21"/>
  </w:num>
  <w:num w:numId="15">
    <w:abstractNumId w:val="20"/>
  </w:num>
  <w:num w:numId="16">
    <w:abstractNumId w:val="1"/>
  </w:num>
  <w:num w:numId="17">
    <w:abstractNumId w:val="18"/>
  </w:num>
  <w:num w:numId="18">
    <w:abstractNumId w:val="29"/>
  </w:num>
  <w:num w:numId="19">
    <w:abstractNumId w:val="10"/>
  </w:num>
  <w:num w:numId="20">
    <w:abstractNumId w:val="15"/>
  </w:num>
  <w:num w:numId="21">
    <w:abstractNumId w:val="3"/>
  </w:num>
  <w:num w:numId="22">
    <w:abstractNumId w:val="2"/>
  </w:num>
  <w:num w:numId="23">
    <w:abstractNumId w:val="26"/>
  </w:num>
  <w:num w:numId="24">
    <w:abstractNumId w:val="28"/>
  </w:num>
  <w:num w:numId="25">
    <w:abstractNumId w:val="23"/>
  </w:num>
  <w:num w:numId="26">
    <w:abstractNumId w:val="17"/>
  </w:num>
  <w:num w:numId="27">
    <w:abstractNumId w:val="4"/>
  </w:num>
  <w:num w:numId="28">
    <w:abstractNumId w:val="0"/>
  </w:num>
  <w:num w:numId="29">
    <w:abstractNumId w:val="31"/>
  </w:num>
  <w:num w:numId="30">
    <w:abstractNumId w:val="16"/>
  </w:num>
  <w:num w:numId="31">
    <w:abstractNumId w:val="2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C3"/>
    <w:rsid w:val="002D47C6"/>
    <w:rsid w:val="002E5B76"/>
    <w:rsid w:val="003A5B5A"/>
    <w:rsid w:val="004A36E5"/>
    <w:rsid w:val="005F3490"/>
    <w:rsid w:val="00777CC9"/>
    <w:rsid w:val="00C07DC3"/>
    <w:rsid w:val="00D66B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A5B5A"/>
    <w:pPr>
      <w:keepNext/>
      <w:spacing w:after="0" w:line="240" w:lineRule="auto"/>
      <w:jc w:val="center"/>
      <w:outlineLvl w:val="1"/>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5B5A"/>
    <w:rPr>
      <w:rFonts w:ascii="Arial" w:eastAsia="Times New Roman" w:hAnsi="Arial" w:cs="Arial"/>
      <w:b/>
      <w:bCs/>
      <w:lang w:val="en-US"/>
    </w:rPr>
  </w:style>
  <w:style w:type="paragraph" w:styleId="BodyText">
    <w:name w:val="Body Text"/>
    <w:basedOn w:val="Normal"/>
    <w:link w:val="BodyTextChar"/>
    <w:rsid w:val="003A5B5A"/>
    <w:pPr>
      <w:widowControl w:val="0"/>
      <w:autoSpaceDE w:val="0"/>
      <w:autoSpaceDN w:val="0"/>
      <w:adjustRightInd w:val="0"/>
      <w:spacing w:after="0" w:line="240" w:lineRule="auto"/>
      <w:ind w:right="19"/>
      <w:jc w:val="both"/>
    </w:pPr>
    <w:rPr>
      <w:rFonts w:ascii="Arial" w:eastAsia="Times New Roman" w:hAnsi="Arial" w:cs="Arial"/>
      <w:lang w:val="en-US"/>
    </w:rPr>
  </w:style>
  <w:style w:type="character" w:customStyle="1" w:styleId="BodyTextChar">
    <w:name w:val="Body Text Char"/>
    <w:basedOn w:val="DefaultParagraphFont"/>
    <w:link w:val="BodyText"/>
    <w:rsid w:val="003A5B5A"/>
    <w:rPr>
      <w:rFonts w:ascii="Arial" w:eastAsia="Times New Roman" w:hAnsi="Arial" w:cs="Arial"/>
      <w:lang w:val="en-US"/>
    </w:rPr>
  </w:style>
  <w:style w:type="paragraph" w:styleId="ListParagraph">
    <w:name w:val="List Paragraph"/>
    <w:basedOn w:val="Normal"/>
    <w:uiPriority w:val="1"/>
    <w:qFormat/>
    <w:rsid w:val="003A5B5A"/>
    <w:pPr>
      <w:spacing w:before="60" w:after="60" w:line="240" w:lineRule="auto"/>
      <w:ind w:left="720" w:firstLine="547"/>
      <w:contextualSpacing/>
      <w:jc w:val="both"/>
    </w:pPr>
    <w:rPr>
      <w:rFonts w:ascii="Calibri" w:eastAsia="Calibri" w:hAnsi="Calibri" w:cs="Times New Roman"/>
      <w:lang w:val="en-US"/>
    </w:rPr>
  </w:style>
  <w:style w:type="paragraph" w:styleId="BodyText2">
    <w:name w:val="Body Text 2"/>
    <w:basedOn w:val="Normal"/>
    <w:link w:val="BodyText2Char"/>
    <w:uiPriority w:val="99"/>
    <w:unhideWhenUsed/>
    <w:rsid w:val="003A5B5A"/>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3A5B5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A5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A5B5A"/>
    <w:pPr>
      <w:keepNext/>
      <w:spacing w:after="0" w:line="240" w:lineRule="auto"/>
      <w:jc w:val="center"/>
      <w:outlineLvl w:val="1"/>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5B5A"/>
    <w:rPr>
      <w:rFonts w:ascii="Arial" w:eastAsia="Times New Roman" w:hAnsi="Arial" w:cs="Arial"/>
      <w:b/>
      <w:bCs/>
      <w:lang w:val="en-US"/>
    </w:rPr>
  </w:style>
  <w:style w:type="paragraph" w:styleId="BodyText">
    <w:name w:val="Body Text"/>
    <w:basedOn w:val="Normal"/>
    <w:link w:val="BodyTextChar"/>
    <w:rsid w:val="003A5B5A"/>
    <w:pPr>
      <w:widowControl w:val="0"/>
      <w:autoSpaceDE w:val="0"/>
      <w:autoSpaceDN w:val="0"/>
      <w:adjustRightInd w:val="0"/>
      <w:spacing w:after="0" w:line="240" w:lineRule="auto"/>
      <w:ind w:right="19"/>
      <w:jc w:val="both"/>
    </w:pPr>
    <w:rPr>
      <w:rFonts w:ascii="Arial" w:eastAsia="Times New Roman" w:hAnsi="Arial" w:cs="Arial"/>
      <w:lang w:val="en-US"/>
    </w:rPr>
  </w:style>
  <w:style w:type="character" w:customStyle="1" w:styleId="BodyTextChar">
    <w:name w:val="Body Text Char"/>
    <w:basedOn w:val="DefaultParagraphFont"/>
    <w:link w:val="BodyText"/>
    <w:rsid w:val="003A5B5A"/>
    <w:rPr>
      <w:rFonts w:ascii="Arial" w:eastAsia="Times New Roman" w:hAnsi="Arial" w:cs="Arial"/>
      <w:lang w:val="en-US"/>
    </w:rPr>
  </w:style>
  <w:style w:type="paragraph" w:styleId="ListParagraph">
    <w:name w:val="List Paragraph"/>
    <w:basedOn w:val="Normal"/>
    <w:uiPriority w:val="1"/>
    <w:qFormat/>
    <w:rsid w:val="003A5B5A"/>
    <w:pPr>
      <w:spacing w:before="60" w:after="60" w:line="240" w:lineRule="auto"/>
      <w:ind w:left="720" w:firstLine="547"/>
      <w:contextualSpacing/>
      <w:jc w:val="both"/>
    </w:pPr>
    <w:rPr>
      <w:rFonts w:ascii="Calibri" w:eastAsia="Calibri" w:hAnsi="Calibri" w:cs="Times New Roman"/>
      <w:lang w:val="en-US"/>
    </w:rPr>
  </w:style>
  <w:style w:type="paragraph" w:styleId="BodyText2">
    <w:name w:val="Body Text 2"/>
    <w:basedOn w:val="Normal"/>
    <w:link w:val="BodyText2Char"/>
    <w:uiPriority w:val="99"/>
    <w:unhideWhenUsed/>
    <w:rsid w:val="003A5B5A"/>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3A5B5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A5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4267</Words>
  <Characters>24325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2025-05-26T04:06:00Z</dcterms:created>
  <dcterms:modified xsi:type="dcterms:W3CDTF">2025-05-27T02:18:00Z</dcterms:modified>
</cp:coreProperties>
</file>